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pPr>
        <w:ind w:right="-286" w:rightChars="-136"/>
        <w:jc w:val="center"/>
        <w:rPr>
          <w:rFonts w:hint="eastAsia" w:ascii="黑体" w:hAnsi="宋体" w:eastAsia="黑体"/>
          <w:sz w:val="80"/>
          <w:szCs w:val="80"/>
        </w:rPr>
      </w:pPr>
    </w:p>
    <w:p>
      <w:pPr>
        <w:ind w:right="-286" w:rightChars="-136"/>
        <w:jc w:val="center"/>
        <w:rPr>
          <w:rFonts w:hint="eastAsia" w:ascii="黑体" w:hAnsi="宋体" w:eastAsia="黑体"/>
          <w:sz w:val="80"/>
          <w:szCs w:val="80"/>
        </w:rPr>
      </w:pPr>
    </w:p>
    <w:p>
      <w:pPr>
        <w:spacing w:line="560" w:lineRule="exact"/>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pacing w:val="-2"/>
          <w:sz w:val="44"/>
          <w:szCs w:val="48"/>
          <w:lang w:val="en-US" w:eastAsia="zh-CN"/>
        </w:rPr>
        <w:t>太平山中央公园品质提升基础设施建设改造项目施工1标段工程ZCVV-5*16mm²电缆采购项目</w:t>
      </w:r>
    </w:p>
    <w:p>
      <w:pPr>
        <w:ind w:right="-286" w:rightChars="-136"/>
        <w:jc w:val="center"/>
        <w:rPr>
          <w:rFonts w:hint="eastAsia" w:ascii="宋体" w:hAnsi="宋体" w:eastAsia="宋体" w:cs="Times New Roman"/>
          <w:b/>
          <w:spacing w:val="-2"/>
          <w:sz w:val="48"/>
          <w:szCs w:val="52"/>
          <w:lang w:val="en-US" w:eastAsia="zh-CN"/>
        </w:rPr>
      </w:pPr>
    </w:p>
    <w:p>
      <w:pPr>
        <w:ind w:right="-286" w:rightChars="-136"/>
        <w:jc w:val="center"/>
        <w:rPr>
          <w:rFonts w:hint="eastAsia" w:ascii="宋体" w:hAnsi="宋体" w:eastAsia="宋体" w:cs="Times New Roman"/>
          <w:b/>
          <w:spacing w:val="-2"/>
          <w:sz w:val="48"/>
          <w:szCs w:val="52"/>
          <w:lang w:val="en-US" w:eastAsia="zh-CN"/>
        </w:rPr>
      </w:pPr>
    </w:p>
    <w:p>
      <w:pPr>
        <w:jc w:val="center"/>
        <w:rPr>
          <w:rFonts w:ascii="黑体" w:hAnsi="宋体" w:eastAsia="黑体"/>
          <w:bCs/>
          <w:sz w:val="24"/>
        </w:rPr>
      </w:pPr>
    </w:p>
    <w:p>
      <w:pPr>
        <w:jc w:val="center"/>
        <w:rPr>
          <w:rFonts w:ascii="黑体" w:hAnsi="宋体" w:eastAsia="黑体"/>
          <w:sz w:val="80"/>
          <w:szCs w:val="80"/>
        </w:rPr>
      </w:pPr>
      <w:r>
        <w:rPr>
          <w:rFonts w:hint="eastAsia" w:ascii="黑体" w:hAnsi="宋体" w:eastAsia="黑体"/>
          <w:sz w:val="80"/>
          <w:szCs w:val="80"/>
        </w:rPr>
        <w:t>询价函</w:t>
      </w: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ascii="黑体" w:hAnsi="宋体" w:eastAsia="黑体"/>
          <w:bCs/>
          <w:sz w:val="24"/>
        </w:rPr>
      </w:pPr>
    </w:p>
    <w:p>
      <w:pPr>
        <w:jc w:val="center"/>
        <w:rPr>
          <w:rFonts w:ascii="黑体" w:hAnsi="宋体" w:eastAsia="黑体"/>
          <w:bCs/>
          <w:sz w:val="24"/>
        </w:rPr>
      </w:pPr>
    </w:p>
    <w:p>
      <w:pPr>
        <w:jc w:val="center"/>
        <w:rPr>
          <w:rFonts w:ascii="黑体" w:hAnsi="宋体" w:eastAsia="黑体"/>
          <w:bCs/>
          <w:sz w:val="24"/>
        </w:rPr>
      </w:pPr>
    </w:p>
    <w:p>
      <w:pPr>
        <w:jc w:val="center"/>
        <w:rPr>
          <w:rFonts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r>
        <w:rPr>
          <w:rFonts w:hint="eastAsia" w:ascii="黑体" w:hAnsi="宋体" w:eastAsia="黑体"/>
          <w:sz w:val="32"/>
          <w:szCs w:val="32"/>
          <w:u w:val="single"/>
        </w:rPr>
        <w:t>青岛</w:t>
      </w:r>
      <w:r>
        <w:rPr>
          <w:rFonts w:hint="eastAsia" w:ascii="黑体" w:hAnsi="宋体" w:eastAsia="黑体"/>
          <w:sz w:val="32"/>
          <w:szCs w:val="32"/>
          <w:u w:val="single"/>
          <w:lang w:val="en-US" w:eastAsia="zh-CN"/>
        </w:rPr>
        <w:t>诚光</w:t>
      </w:r>
      <w:r>
        <w:rPr>
          <w:rFonts w:hint="eastAsia" w:ascii="黑体" w:hAnsi="宋体" w:eastAsia="黑体"/>
          <w:sz w:val="32"/>
          <w:szCs w:val="32"/>
          <w:u w:val="single"/>
        </w:rPr>
        <w:t>城市照明</w:t>
      </w:r>
      <w:r>
        <w:rPr>
          <w:rFonts w:hint="eastAsia" w:ascii="黑体" w:hAnsi="宋体" w:eastAsia="黑体"/>
          <w:sz w:val="32"/>
          <w:szCs w:val="32"/>
          <w:u w:val="single"/>
          <w:lang w:val="en-US" w:eastAsia="zh-CN"/>
        </w:rPr>
        <w:t>工程</w:t>
      </w:r>
      <w:r>
        <w:rPr>
          <w:rFonts w:hint="eastAsia" w:ascii="黑体" w:hAnsi="宋体" w:eastAsia="黑体"/>
          <w:sz w:val="32"/>
          <w:szCs w:val="32"/>
          <w:u w:val="single"/>
        </w:rPr>
        <w:t>有限公司</w:t>
      </w:r>
      <w:r>
        <w:rPr>
          <w:rFonts w:hint="eastAsia" w:ascii="黑体" w:hAnsi="宋体" w:eastAsia="黑体"/>
          <w:sz w:val="32"/>
          <w:szCs w:val="32"/>
          <w:u w:val="single"/>
          <w:lang w:val="en-US" w:eastAsia="zh-CN"/>
        </w:rPr>
        <w:t xml:space="preserve">  </w:t>
      </w:r>
    </w:p>
    <w:p>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六月</w:t>
      </w:r>
      <w:r>
        <w:rPr>
          <w:rFonts w:hint="eastAsia" w:ascii="黑体" w:hAnsi="宋体" w:eastAsia="黑体"/>
          <w:sz w:val="32"/>
          <w:szCs w:val="32"/>
          <w:u w:val="single"/>
        </w:rPr>
        <w:t xml:space="preserve">  </w:t>
      </w:r>
    </w:p>
    <w:p>
      <w:pPr>
        <w:spacing w:before="100" w:beforeAutospacing="1" w:after="100" w:afterAutospacing="1" w:line="440" w:lineRule="exact"/>
        <w:jc w:val="center"/>
        <w:rPr>
          <w:rFonts w:hint="eastAsia" w:ascii="宋体" w:hAnsi="宋体"/>
          <w:b/>
          <w:spacing w:val="-2"/>
          <w:sz w:val="36"/>
          <w:szCs w:val="36"/>
        </w:rPr>
      </w:pPr>
    </w:p>
    <w:p>
      <w:pPr>
        <w:spacing w:line="560" w:lineRule="exact"/>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z w:val="32"/>
          <w:szCs w:val="32"/>
          <w:lang w:val="en-US" w:eastAsia="zh-CN"/>
        </w:rPr>
        <w:t>太平山中央公园品质提升基础设施建设改造项目施工1标段工程ZCVV-5*16mm²电缆采购项目</w:t>
      </w:r>
    </w:p>
    <w:p>
      <w:pPr>
        <w:spacing w:before="100" w:beforeAutospacing="1" w:after="100" w:afterAutospacing="1" w:line="440" w:lineRule="exact"/>
        <w:jc w:val="center"/>
        <w:rPr>
          <w:rFonts w:hint="eastAsia" w:ascii="宋体" w:hAnsi="宋体" w:eastAsia="宋体" w:cs="Times New Roman"/>
          <w:b/>
          <w:sz w:val="32"/>
          <w:szCs w:val="32"/>
          <w:lang w:val="en-US" w:eastAsia="zh-CN"/>
        </w:rPr>
      </w:pPr>
    </w:p>
    <w:p>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询价函</w:t>
      </w:r>
    </w:p>
    <w:tbl>
      <w:tblPr>
        <w:tblStyle w:val="8"/>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trPr>
          <w:trHeight w:val="1449" w:hRule="atLeast"/>
        </w:trPr>
        <w:tc>
          <w:tcPr>
            <w:tcW w:w="9368" w:type="dxa"/>
            <w:gridSpan w:val="5"/>
            <w:noWrap w:val="0"/>
            <w:vAlign w:val="center"/>
          </w:tcPr>
          <w:p>
            <w:pPr>
              <w:spacing w:line="560" w:lineRule="exact"/>
              <w:jc w:val="center"/>
              <w:rPr>
                <w:rFonts w:hint="eastAsia" w:ascii="仿宋_GB2312" w:hAnsi="宋体" w:eastAsia="仿宋_GB2312"/>
                <w:sz w:val="24"/>
              </w:rPr>
            </w:pPr>
            <w:r>
              <w:rPr>
                <w:rFonts w:hint="eastAsia" w:ascii="仿宋_GB2312" w:hAnsi="Calibri" w:eastAsia="仿宋_GB2312" w:cs="微软雅黑"/>
                <w:kern w:val="0"/>
                <w:sz w:val="28"/>
                <w:szCs w:val="28"/>
                <w:highlight w:val="none"/>
                <w:lang w:val="en-US" w:eastAsia="zh-CN"/>
              </w:rPr>
              <w:t>青岛诚光城市照明工程有限公司（以下简称“采购人”）青岛诚光城市照明工程有限公司太平山中央公园品质提升基础设施建设改造项目施工1标段工程ZCVV-5*16mm²电缆采购项目进行询价采购，特邀请符合资质要求且有兴趣的单位参与该项目询价。如有意向，请于2025年6月10日14时之前提交询价响应文件至我单位。</w:t>
            </w:r>
          </w:p>
        </w:tc>
      </w:tr>
      <w:tr>
        <w:trPr>
          <w:trHeight w:val="654" w:hRule="atLeast"/>
        </w:trPr>
        <w:tc>
          <w:tcPr>
            <w:tcW w:w="1531" w:type="dxa"/>
            <w:noWrap w:val="0"/>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7837" w:type="dxa"/>
            <w:gridSpan w:val="4"/>
            <w:noWrap w:val="0"/>
            <w:vAlign w:val="center"/>
          </w:tcPr>
          <w:p>
            <w:pPr>
              <w:jc w:val="center"/>
              <w:rPr>
                <w:rFonts w:hint="eastAsia" w:ascii="仿宋_GB2312" w:hAnsi="宋体" w:eastAsia="仿宋_GB2312"/>
                <w:sz w:val="28"/>
                <w:szCs w:val="28"/>
              </w:rPr>
            </w:pPr>
            <w:r>
              <w:rPr>
                <w:rFonts w:hint="eastAsia" w:ascii="仿宋_GB2312" w:hAnsi="Calibri" w:eastAsia="仿宋_GB2312" w:cs="微软雅黑"/>
                <w:kern w:val="0"/>
                <w:sz w:val="28"/>
                <w:szCs w:val="28"/>
                <w:highlight w:val="none"/>
                <w:lang w:val="en-US" w:eastAsia="zh-CN"/>
              </w:rPr>
              <w:t>青岛诚光城市照明工程有限公司太平山中央公园品质提升基础设施建设改造项目施工1标段工程ZCVV-5*16mm²电缆采购项目</w:t>
            </w:r>
          </w:p>
        </w:tc>
      </w:tr>
      <w:tr>
        <w:trPr>
          <w:trHeight w:val="4408" w:hRule="atLeast"/>
        </w:trPr>
        <w:tc>
          <w:tcPr>
            <w:tcW w:w="9368" w:type="dxa"/>
            <w:gridSpan w:val="5"/>
            <w:noWrap w:val="0"/>
            <w:vAlign w:val="top"/>
          </w:tcPr>
          <w:p>
            <w:pPr>
              <w:spacing w:line="480" w:lineRule="exact"/>
              <w:rPr>
                <w:rFonts w:hint="eastAsia" w:ascii="仿宋_GB2312" w:hAnsi="宋体" w:eastAsia="仿宋_GB2312" w:cs="仿宋_GB2312"/>
                <w:sz w:val="28"/>
                <w:szCs w:val="28"/>
              </w:rPr>
            </w:pPr>
            <w:r>
              <w:rPr>
                <w:rFonts w:hint="eastAsia" w:ascii="仿宋_GB2312" w:hAnsi="宋体" w:eastAsia="仿宋_GB2312" w:cs="仿宋_GB2312"/>
                <w:sz w:val="28"/>
                <w:szCs w:val="28"/>
                <w:lang w:val="en-US" w:eastAsia="zh-CN"/>
              </w:rPr>
              <w:t>1、</w:t>
            </w:r>
            <w:r>
              <w:rPr>
                <w:rFonts w:hint="eastAsia" w:ascii="仿宋_GB2312" w:hAnsi="宋体" w:eastAsia="仿宋_GB2312" w:cs="仿宋_GB2312"/>
                <w:sz w:val="28"/>
                <w:szCs w:val="28"/>
              </w:rPr>
              <w:t>采购内容：</w:t>
            </w:r>
          </w:p>
          <w:p>
            <w:pPr>
              <w:spacing w:line="480" w:lineRule="exact"/>
              <w:ind w:firstLine="280" w:firstLineChars="100"/>
              <w:rPr>
                <w:rFonts w:hint="eastAsia" w:ascii="仿宋_GB2312" w:eastAsia="仿宋_GB2312" w:cs="微软雅黑"/>
                <w:kern w:val="0"/>
                <w:sz w:val="28"/>
                <w:szCs w:val="28"/>
                <w:lang w:val="en-US" w:eastAsia="zh-CN"/>
              </w:rPr>
            </w:pPr>
            <w:r>
              <w:rPr>
                <w:rFonts w:hint="eastAsia" w:ascii="仿宋_GB2312" w:hAnsi="Calibri" w:eastAsia="仿宋_GB2312" w:cs="微软雅黑"/>
                <w:kern w:val="0"/>
                <w:sz w:val="28"/>
                <w:szCs w:val="28"/>
                <w:highlight w:val="none"/>
                <w:lang w:val="en-US" w:eastAsia="zh-CN"/>
              </w:rPr>
              <w:t>ZCVV-5*16mm²电缆3000米</w:t>
            </w:r>
            <w:r>
              <w:rPr>
                <w:rFonts w:hint="eastAsia" w:ascii="仿宋_GB2312" w:eastAsia="仿宋_GB2312" w:cs="微软雅黑"/>
                <w:kern w:val="0"/>
                <w:sz w:val="28"/>
                <w:szCs w:val="28"/>
                <w:lang w:val="en-US" w:eastAsia="zh-CN"/>
              </w:rPr>
              <w:t>。</w:t>
            </w:r>
          </w:p>
          <w:p>
            <w:pPr>
              <w:spacing w:line="560" w:lineRule="exact"/>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技术要求如下：</w:t>
            </w:r>
          </w:p>
          <w:p>
            <w:pPr>
              <w:spacing w:line="560" w:lineRule="exact"/>
              <w:ind w:firstLine="560" w:firstLineChars="2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（1）符合国家颁布的现行施工、验收规范和材料标准以及政府有关文件的规定，需提供质量合格证，技术文件、产品生产许可证、强制认证证书、消防产品检测证书、检测报告等。</w:t>
            </w:r>
          </w:p>
          <w:p>
            <w:pPr>
              <w:spacing w:line="560" w:lineRule="exact"/>
              <w:ind w:firstLine="560" w:firstLineChars="2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（2）按要求送有关检测部门进行检测，检验费由中标单位承担。</w:t>
            </w:r>
          </w:p>
          <w:p>
            <w:pPr>
              <w:spacing w:line="560" w:lineRule="exact"/>
              <w:jc w:val="center"/>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 xml:space="preserve">    （3）必须使用国家和山东省有关标准材料，并符合相关要求。材料必须满足安全、节能、环保等方面的强制标准，并满足有关工程竣工验收要求。</w:t>
            </w:r>
          </w:p>
          <w:p>
            <w:pPr>
              <w:spacing w:line="560" w:lineRule="exact"/>
              <w:ind w:firstLine="560" w:firstLineChars="2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（4）根据工程要求，路灯电缆规格如下：</w:t>
            </w:r>
          </w:p>
          <w:p>
            <w:pPr>
              <w:spacing w:line="560" w:lineRule="exact"/>
              <w:ind w:firstLine="560" w:firstLineChars="2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额定电压：1千伏(KV)</w:t>
            </w:r>
          </w:p>
          <w:p>
            <w:pPr>
              <w:spacing w:line="560" w:lineRule="exact"/>
              <w:ind w:firstLine="560" w:firstLineChars="2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标称截面： 16 mm²</w:t>
            </w:r>
          </w:p>
          <w:p>
            <w:pPr>
              <w:spacing w:line="560" w:lineRule="exact"/>
              <w:ind w:firstLine="560" w:firstLineChars="2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导体材料及芯数：铜芯、5芯</w:t>
            </w:r>
          </w:p>
          <w:p>
            <w:pPr>
              <w:spacing w:line="560" w:lineRule="exact"/>
              <w:ind w:firstLine="560" w:firstLineChars="2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 xml:space="preserve">绝缘材料：聚氯乙烯绝缘及聚氯乙烯护套 </w:t>
            </w:r>
          </w:p>
          <w:p>
            <w:pPr>
              <w:spacing w:line="560" w:lineRule="exact"/>
              <w:ind w:firstLine="560"/>
              <w:jc w:val="center"/>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绝缘材料颜色说明：五芯电缆颜色为黄、绿、红、蓝、黄绿双色（PE线）</w:t>
            </w:r>
          </w:p>
          <w:p>
            <w:pPr>
              <w:spacing w:line="560" w:lineRule="exact"/>
              <w:ind w:firstLine="56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（5）主要技术参数</w:t>
            </w:r>
          </w:p>
          <w:p>
            <w:pPr>
              <w:numPr>
                <w:ilvl w:val="0"/>
                <w:numId w:val="0"/>
              </w:numPr>
              <w:spacing w:line="560" w:lineRule="exact"/>
              <w:ind w:firstLine="840" w:firstLineChars="3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主线芯截面分别为：16mm²</w:t>
            </w:r>
            <w:r>
              <w:rPr>
                <w:rFonts w:hint="eastAsia" w:ascii="宋体" w:hAnsi="宋体" w:eastAsia="宋体" w:cs="宋体"/>
                <w:sz w:val="28"/>
                <w:szCs w:val="32"/>
                <w:lang w:val="en-US" w:eastAsia="zh-CN"/>
                <w14:ligatures w14:val="standardContextual"/>
              </w:rPr>
              <w:t>（符合国家标准）</w:t>
            </w:r>
          </w:p>
          <w:p>
            <w:pPr>
              <w:spacing w:line="560" w:lineRule="exact"/>
              <w:ind w:firstLine="840" w:firstLineChars="3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绝缘标称厚度：不小于1.0mm</w:t>
            </w:r>
          </w:p>
          <w:p>
            <w:pPr>
              <w:spacing w:line="560" w:lineRule="exact"/>
              <w:ind w:firstLine="840" w:firstLineChars="3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 xml:space="preserve">衬垫厚度和外护套厚度达到国际标准 </w:t>
            </w:r>
          </w:p>
          <w:p>
            <w:pPr>
              <w:spacing w:line="560" w:lineRule="exact"/>
              <w:ind w:firstLine="840" w:firstLineChars="300"/>
              <w:jc w:val="both"/>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工作温度：长期不小于65℃—70℃</w:t>
            </w:r>
          </w:p>
          <w:p>
            <w:pPr>
              <w:spacing w:line="560" w:lineRule="exact"/>
              <w:jc w:val="center"/>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短路时（持续时间小于5秒）最高温度不超过摄氏160度。</w:t>
            </w:r>
          </w:p>
          <w:p>
            <w:pPr>
              <w:spacing w:line="560" w:lineRule="exact"/>
              <w:jc w:val="center"/>
              <w:rPr>
                <w:rFonts w:hint="eastAsia" w:ascii="仿宋_GB2312" w:hAnsi="Calibri" w:eastAsia="仿宋_GB2312" w:cs="微软雅黑"/>
                <w:kern w:val="0"/>
                <w:sz w:val="28"/>
                <w:szCs w:val="28"/>
                <w:highlight w:val="none"/>
                <w:lang w:val="en-US" w:eastAsia="zh-CN"/>
              </w:rPr>
            </w:pPr>
            <w:r>
              <w:rPr>
                <w:rFonts w:hint="eastAsia" w:ascii="仿宋_GB2312" w:hAnsi="Calibri" w:eastAsia="仿宋_GB2312" w:cs="微软雅黑"/>
                <w:kern w:val="0"/>
                <w:sz w:val="28"/>
                <w:szCs w:val="28"/>
                <w:highlight w:val="none"/>
                <w:lang w:val="en-US" w:eastAsia="zh-CN"/>
              </w:rPr>
              <w:t xml:space="preserve">      电缆检测指标要求：导线电阻、绝缘电阻、耐压试验均应符合有关规定。</w:t>
            </w:r>
          </w:p>
          <w:p>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（6）其他：详见附件《采购需求》。</w:t>
            </w:r>
          </w:p>
          <w:p>
            <w:pPr>
              <w:spacing w:line="480" w:lineRule="exact"/>
              <w:ind w:firstLine="560" w:firstLineChars="200"/>
              <w:rPr>
                <w:rFonts w:hint="eastAsia" w:ascii="仿宋_GB2312" w:eastAsia="仿宋_GB2312" w:cs="微软雅黑"/>
                <w:kern w:val="0"/>
                <w:sz w:val="28"/>
                <w:szCs w:val="28"/>
                <w:lang w:val="zh-CN" w:eastAsia="zh-CN"/>
              </w:rPr>
            </w:pPr>
            <w:r>
              <w:rPr>
                <w:rFonts w:hint="eastAsia" w:ascii="仿宋_GB2312" w:eastAsia="仿宋_GB2312" w:cs="微软雅黑"/>
                <w:kern w:val="0"/>
                <w:sz w:val="28"/>
                <w:szCs w:val="28"/>
                <w:lang w:val="en-US" w:eastAsia="zh-CN"/>
              </w:rPr>
              <w:t>2.采购控制价：17.55万元</w:t>
            </w:r>
            <w:r>
              <w:rPr>
                <w:rFonts w:hint="eastAsia" w:ascii="仿宋_GB2312" w:eastAsia="仿宋_GB2312" w:cs="微软雅黑"/>
                <w:kern w:val="0"/>
                <w:sz w:val="28"/>
                <w:szCs w:val="28"/>
                <w:lang w:val="zh-CN" w:eastAsia="zh-CN"/>
              </w:rPr>
              <w:t>。</w:t>
            </w:r>
          </w:p>
          <w:p>
            <w:pPr>
              <w:spacing w:line="480" w:lineRule="exact"/>
              <w:ind w:firstLine="560" w:firstLineChars="200"/>
              <w:rPr>
                <w:rFonts w:hint="eastAsia" w:ascii="仿宋_GB2312" w:eastAsia="仿宋_GB2312" w:cs="微软雅黑"/>
                <w:kern w:val="0"/>
                <w:sz w:val="28"/>
                <w:szCs w:val="28"/>
                <w:highlight w:val="none"/>
                <w:lang w:val="zh-CN"/>
              </w:rPr>
            </w:pPr>
            <w:r>
              <w:rPr>
                <w:rFonts w:hint="eastAsia" w:ascii="仿宋_GB2312" w:eastAsia="仿宋_GB2312" w:cs="微软雅黑"/>
                <w:kern w:val="0"/>
                <w:sz w:val="28"/>
                <w:szCs w:val="28"/>
                <w:highlight w:val="none"/>
                <w:lang w:val="zh-CN"/>
              </w:rPr>
              <w:t>3.报价：报价采用全费用报价模式，即</w:t>
            </w:r>
            <w:r>
              <w:rPr>
                <w:rFonts w:hint="eastAsia" w:ascii="仿宋_GB2312" w:eastAsia="仿宋_GB2312" w:cs="微软雅黑"/>
                <w:kern w:val="0"/>
                <w:sz w:val="28"/>
                <w:szCs w:val="28"/>
                <w:highlight w:val="none"/>
                <w:lang w:val="en-US" w:eastAsia="zh-CN"/>
              </w:rPr>
              <w:t>材料</w:t>
            </w:r>
            <w:r>
              <w:rPr>
                <w:rFonts w:hint="eastAsia" w:ascii="仿宋_GB2312" w:eastAsia="仿宋_GB2312" w:cs="微软雅黑"/>
                <w:kern w:val="0"/>
                <w:sz w:val="28"/>
                <w:szCs w:val="28"/>
                <w:highlight w:val="none"/>
                <w:lang w:val="zh-CN"/>
              </w:rPr>
              <w:t>的所有费用。</w:t>
            </w:r>
          </w:p>
          <w:p>
            <w:pPr>
              <w:spacing w:line="480" w:lineRule="exact"/>
              <w:ind w:firstLine="560" w:firstLineChars="200"/>
              <w:rPr>
                <w:rFonts w:hint="eastAsia" w:ascii="仿宋_GB2312" w:eastAsia="仿宋_GB2312" w:cs="微软雅黑"/>
                <w:kern w:val="0"/>
                <w:sz w:val="28"/>
                <w:szCs w:val="28"/>
                <w:highlight w:val="none"/>
                <w:lang w:val="zh-CN"/>
              </w:rPr>
            </w:pPr>
            <w:r>
              <w:rPr>
                <w:rFonts w:hint="eastAsia" w:ascii="仿宋_GB2312" w:eastAsia="仿宋_GB2312" w:cs="微软雅黑"/>
                <w:kern w:val="0"/>
                <w:sz w:val="28"/>
                <w:szCs w:val="28"/>
                <w:highlight w:val="none"/>
                <w:lang w:val="zh-CN"/>
              </w:rPr>
              <w:t>4.询价响应文件</w:t>
            </w:r>
            <w:r>
              <w:rPr>
                <w:rFonts w:hint="eastAsia" w:ascii="仿宋_GB2312" w:eastAsia="仿宋_GB2312" w:cs="微软雅黑"/>
                <w:kern w:val="0"/>
                <w:sz w:val="28"/>
                <w:szCs w:val="28"/>
                <w:highlight w:val="none"/>
                <w:lang w:val="en-US" w:eastAsia="zh-CN"/>
              </w:rPr>
              <w:t>包括</w:t>
            </w:r>
            <w:r>
              <w:rPr>
                <w:rFonts w:hint="eastAsia" w:ascii="仿宋_GB2312" w:eastAsia="仿宋_GB2312" w:cs="微软雅黑"/>
                <w:kern w:val="0"/>
                <w:sz w:val="28"/>
                <w:szCs w:val="28"/>
                <w:highlight w:val="none"/>
                <w:lang w:val="zh-CN"/>
              </w:rPr>
              <w:t>：</w:t>
            </w:r>
            <w:r>
              <w:rPr>
                <w:rFonts w:hint="eastAsia" w:ascii="仿宋_GB2312" w:eastAsia="仿宋_GB2312" w:cs="微软雅黑"/>
                <w:kern w:val="0"/>
                <w:sz w:val="28"/>
                <w:szCs w:val="28"/>
                <w:highlight w:val="none"/>
                <w:lang w:val="en-US" w:eastAsia="zh-CN"/>
              </w:rPr>
              <w:t>项目</w:t>
            </w:r>
            <w:r>
              <w:rPr>
                <w:rFonts w:hint="eastAsia" w:ascii="仿宋_GB2312" w:eastAsia="仿宋_GB2312" w:cs="微软雅黑"/>
                <w:kern w:val="0"/>
                <w:sz w:val="28"/>
                <w:szCs w:val="28"/>
                <w:highlight w:val="none"/>
                <w:lang w:val="zh-CN"/>
              </w:rPr>
              <w:t>报价及方案</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企业介绍（包含企业规模、企业资质</w:t>
            </w:r>
            <w:r>
              <w:rPr>
                <w:rFonts w:hint="eastAsia" w:ascii="仿宋_GB2312" w:eastAsia="仿宋_GB2312" w:cs="微软雅黑"/>
                <w:kern w:val="0"/>
                <w:sz w:val="28"/>
                <w:szCs w:val="28"/>
                <w:highlight w:val="none"/>
                <w:lang w:val="en-US" w:eastAsia="zh-CN"/>
              </w:rPr>
              <w:t>及业绩等</w:t>
            </w:r>
            <w:r>
              <w:rPr>
                <w:rFonts w:hint="eastAsia" w:ascii="仿宋_GB2312" w:eastAsia="仿宋_GB2312" w:cs="微软雅黑"/>
                <w:kern w:val="0"/>
                <w:sz w:val="28"/>
                <w:szCs w:val="28"/>
                <w:highlight w:val="none"/>
                <w:lang w:val="zh-CN"/>
              </w:rPr>
              <w:t>）</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声明函</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营业执照副本复印件</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信用查询情况截图</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报价单位认为应介绍或者提交的资料、文件和说明</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内容按附件格式，复印件均需加盖公章并装订。</w:t>
            </w:r>
          </w:p>
          <w:p>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highlight w:val="none"/>
                <w:lang w:val="zh-CN"/>
              </w:rPr>
              <w:t>5.</w:t>
            </w:r>
            <w:r>
              <w:rPr>
                <w:rFonts w:hint="eastAsia" w:ascii="仿宋_GB2312" w:eastAsia="仿宋_GB2312" w:cs="微软雅黑"/>
                <w:kern w:val="0"/>
                <w:sz w:val="28"/>
                <w:szCs w:val="28"/>
                <w:lang w:val="en-US" w:eastAsia="zh-CN"/>
              </w:rPr>
              <w:t>评标方法</w:t>
            </w:r>
            <w:r>
              <w:rPr>
                <w:rFonts w:hint="eastAsia" w:ascii="仿宋_GB2312" w:eastAsia="仿宋_GB2312" w:cs="微软雅黑"/>
                <w:kern w:val="0"/>
                <w:sz w:val="28"/>
                <w:szCs w:val="28"/>
                <w:lang w:val="zh-CN"/>
              </w:rPr>
              <w:t>：</w:t>
            </w:r>
            <w:r>
              <w:rPr>
                <w:rFonts w:hint="eastAsia" w:ascii="仿宋_GB2312" w:eastAsia="仿宋_GB2312" w:cs="微软雅黑"/>
                <w:kern w:val="0"/>
                <w:sz w:val="28"/>
                <w:szCs w:val="28"/>
                <w:highlight w:val="none"/>
                <w:lang w:val="en-US" w:eastAsia="zh-CN"/>
              </w:rPr>
              <w:t>综合评分法</w:t>
            </w:r>
            <w:r>
              <w:rPr>
                <w:rFonts w:hint="eastAsia" w:ascii="仿宋_GB2312" w:eastAsia="仿宋_GB2312" w:cs="微软雅黑"/>
                <w:kern w:val="0"/>
                <w:sz w:val="28"/>
                <w:szCs w:val="28"/>
                <w:highlight w:val="none"/>
                <w:lang w:val="zh-CN"/>
              </w:rPr>
              <w:t>，</w:t>
            </w:r>
            <w:r>
              <w:rPr>
                <w:rFonts w:hint="eastAsia" w:ascii="仿宋_GB2312" w:eastAsia="仿宋_GB2312" w:cs="微软雅黑"/>
                <w:kern w:val="0"/>
                <w:sz w:val="28"/>
                <w:szCs w:val="28"/>
                <w:highlight w:val="none"/>
                <w:lang w:val="en-US" w:eastAsia="zh-CN"/>
              </w:rPr>
              <w:t>评分内容包括：价格分、供货方案、响应情况、质量保证措施、售后服务机构、质保期、提供样品、技术参数、第三方检测报告、业绩等。</w:t>
            </w:r>
          </w:p>
        </w:tc>
      </w:tr>
      <w:tr>
        <w:trPr>
          <w:trHeight w:val="502" w:hRule="atLeast"/>
        </w:trPr>
        <w:tc>
          <w:tcPr>
            <w:tcW w:w="2210" w:type="dxa"/>
            <w:gridSpan w:val="2"/>
            <w:noWrap w:val="0"/>
            <w:vAlign w:val="center"/>
          </w:tcPr>
          <w:p>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付款方式</w:t>
            </w:r>
          </w:p>
        </w:tc>
        <w:tc>
          <w:tcPr>
            <w:tcW w:w="7158" w:type="dxa"/>
            <w:gridSpan w:val="3"/>
            <w:noWrap w:val="0"/>
            <w:vAlign w:val="center"/>
          </w:tcPr>
          <w:p>
            <w:pPr>
              <w:spacing w:before="100" w:beforeAutospacing="1" w:after="100" w:afterAutospacing="1" w:line="480" w:lineRule="exact"/>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按照合同约定</w:t>
            </w:r>
          </w:p>
        </w:tc>
      </w:tr>
      <w:tr>
        <w:trPr>
          <w:trHeight w:val="370" w:hRule="atLeast"/>
        </w:trPr>
        <w:tc>
          <w:tcPr>
            <w:tcW w:w="2210" w:type="dxa"/>
            <w:gridSpan w:val="2"/>
            <w:noWrap w:val="0"/>
            <w:vAlign w:val="center"/>
          </w:tcPr>
          <w:p>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服务期限</w:t>
            </w:r>
          </w:p>
        </w:tc>
        <w:tc>
          <w:tcPr>
            <w:tcW w:w="7158" w:type="dxa"/>
            <w:gridSpan w:val="3"/>
            <w:noWrap w:val="0"/>
            <w:vAlign w:val="center"/>
          </w:tcPr>
          <w:p>
            <w:pPr>
              <w:spacing w:before="100" w:beforeAutospacing="1" w:after="100" w:afterAutospacing="1" w:line="480" w:lineRule="exact"/>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2025年6月15日前</w:t>
            </w:r>
          </w:p>
        </w:tc>
      </w:tr>
      <w:tr>
        <w:trPr>
          <w:trHeight w:val="705" w:hRule="atLeast"/>
        </w:trPr>
        <w:tc>
          <w:tcPr>
            <w:tcW w:w="2210" w:type="dxa"/>
            <w:gridSpan w:val="2"/>
            <w:noWrap w:val="0"/>
            <w:vAlign w:val="center"/>
          </w:tcPr>
          <w:p>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询价响应文件提交截止时间</w:t>
            </w:r>
          </w:p>
        </w:tc>
        <w:tc>
          <w:tcPr>
            <w:tcW w:w="7158" w:type="dxa"/>
            <w:gridSpan w:val="3"/>
            <w:noWrap w:val="0"/>
            <w:vAlign w:val="center"/>
          </w:tcPr>
          <w:p>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lang w:val="en-US" w:eastAsia="zh-CN"/>
              </w:rPr>
              <w:t>2025年</w:t>
            </w:r>
            <w:bookmarkStart w:id="1" w:name="_GoBack"/>
            <w:bookmarkEnd w:id="1"/>
            <w:r>
              <w:rPr>
                <w:rFonts w:hint="eastAsia" w:ascii="仿宋_GB2312" w:hAnsi="Arial" w:eastAsia="仿宋_GB2312" w:cs="Arial"/>
                <w:sz w:val="24"/>
                <w:lang w:val="en-US" w:eastAsia="zh-CN"/>
              </w:rPr>
              <w:t>6月10日14时</w:t>
            </w:r>
          </w:p>
        </w:tc>
      </w:tr>
      <w:tr>
        <w:trPr>
          <w:trHeight w:val="388" w:hRule="atLeast"/>
        </w:trPr>
        <w:tc>
          <w:tcPr>
            <w:tcW w:w="2210" w:type="dxa"/>
            <w:gridSpan w:val="2"/>
            <w:noWrap w:val="0"/>
            <w:vAlign w:val="center"/>
          </w:tcPr>
          <w:p>
            <w:pPr>
              <w:spacing w:before="100" w:beforeAutospacing="1" w:after="100" w:afterAutospacing="1"/>
              <w:jc w:val="center"/>
              <w:rPr>
                <w:rFonts w:hint="eastAsia" w:ascii="仿宋_GB2312" w:hAnsi="宋体" w:eastAsia="仿宋_GB2312"/>
                <w:sz w:val="24"/>
              </w:rPr>
            </w:pPr>
            <w:r>
              <w:rPr>
                <w:rFonts w:hint="eastAsia" w:ascii="仿宋_GB2312" w:hAnsi="宋体" w:eastAsia="仿宋_GB2312"/>
                <w:sz w:val="24"/>
              </w:rPr>
              <w:t>报价地点</w:t>
            </w:r>
          </w:p>
        </w:tc>
        <w:tc>
          <w:tcPr>
            <w:tcW w:w="7158" w:type="dxa"/>
            <w:gridSpan w:val="3"/>
            <w:noWrap w:val="0"/>
            <w:vAlign w:val="center"/>
          </w:tcPr>
          <w:p>
            <w:pPr>
              <w:spacing w:line="480" w:lineRule="exact"/>
              <w:jc w:val="center"/>
              <w:rPr>
                <w:rFonts w:hint="eastAsia" w:ascii="仿宋_GB2312" w:hAnsi="Arial" w:eastAsia="仿宋_GB2312" w:cs="Arial"/>
                <w:sz w:val="24"/>
              </w:rPr>
            </w:pPr>
            <w:r>
              <w:rPr>
                <w:rFonts w:hint="eastAsia" w:ascii="仿宋_GB2312" w:hAnsi="Arial" w:eastAsia="仿宋_GB2312" w:cs="Arial"/>
                <w:sz w:val="24"/>
              </w:rPr>
              <w:t>山东省青岛市市南区南京路11</w:t>
            </w:r>
            <w:r>
              <w:rPr>
                <w:rFonts w:hint="eastAsia" w:ascii="仿宋_GB2312" w:hAnsi="Arial" w:eastAsia="仿宋_GB2312" w:cs="Arial"/>
                <w:sz w:val="24"/>
                <w:lang w:val="en-US" w:eastAsia="zh-CN"/>
              </w:rPr>
              <w:t>2</w:t>
            </w:r>
            <w:r>
              <w:rPr>
                <w:rFonts w:hint="eastAsia" w:ascii="仿宋_GB2312" w:hAnsi="Arial" w:eastAsia="仿宋_GB2312" w:cs="Arial"/>
                <w:sz w:val="24"/>
              </w:rPr>
              <w:t>号</w:t>
            </w:r>
          </w:p>
        </w:tc>
      </w:tr>
      <w:tr>
        <w:trPr>
          <w:trHeight w:val="440" w:hRule="atLeast"/>
        </w:trPr>
        <w:tc>
          <w:tcPr>
            <w:tcW w:w="2210" w:type="dxa"/>
            <w:gridSpan w:val="2"/>
            <w:noWrap w:val="0"/>
            <w:vAlign w:val="center"/>
          </w:tcPr>
          <w:p>
            <w:pPr>
              <w:spacing w:before="100" w:beforeAutospacing="1" w:after="100" w:afterAutospacing="1"/>
              <w:jc w:val="center"/>
              <w:rPr>
                <w:rFonts w:hint="eastAsia" w:ascii="仿宋_GB2312" w:hAnsi="宋体" w:eastAsia="仿宋_GB2312"/>
                <w:sz w:val="24"/>
              </w:rPr>
            </w:pPr>
            <w:r>
              <w:rPr>
                <w:rFonts w:hint="eastAsia" w:ascii="仿宋_GB2312" w:hAnsi="宋体" w:eastAsia="仿宋_GB2312"/>
                <w:sz w:val="24"/>
              </w:rPr>
              <w:t>采购单位名称</w:t>
            </w:r>
          </w:p>
        </w:tc>
        <w:tc>
          <w:tcPr>
            <w:tcW w:w="7158" w:type="dxa"/>
            <w:gridSpan w:val="3"/>
            <w:noWrap w:val="0"/>
            <w:vAlign w:val="center"/>
          </w:tcPr>
          <w:p>
            <w:pPr>
              <w:spacing w:before="100" w:beforeAutospacing="1" w:after="100" w:afterAutospacing="1" w:line="480" w:lineRule="exact"/>
              <w:jc w:val="center"/>
              <w:rPr>
                <w:rFonts w:hint="eastAsia" w:ascii="仿宋_GB2312" w:hAnsi="Arial" w:eastAsia="仿宋_GB2312" w:cs="Arial"/>
                <w:sz w:val="24"/>
              </w:rPr>
            </w:pPr>
            <w:r>
              <w:rPr>
                <w:rFonts w:hint="eastAsia" w:ascii="仿宋_GB2312" w:hAnsi="Arial" w:eastAsia="仿宋_GB2312" w:cs="Arial"/>
                <w:sz w:val="24"/>
              </w:rPr>
              <w:t>青岛</w:t>
            </w:r>
            <w:r>
              <w:rPr>
                <w:rFonts w:hint="eastAsia" w:ascii="仿宋_GB2312" w:hAnsi="Arial" w:eastAsia="仿宋_GB2312" w:cs="Arial"/>
                <w:sz w:val="24"/>
                <w:lang w:val="en-US" w:eastAsia="zh-CN"/>
              </w:rPr>
              <w:t>诚光</w:t>
            </w:r>
            <w:r>
              <w:rPr>
                <w:rFonts w:hint="eastAsia" w:ascii="仿宋_GB2312" w:hAnsi="Arial" w:eastAsia="仿宋_GB2312" w:cs="Arial"/>
                <w:sz w:val="24"/>
              </w:rPr>
              <w:t>城市照明</w:t>
            </w:r>
            <w:r>
              <w:rPr>
                <w:rFonts w:hint="eastAsia" w:ascii="仿宋_GB2312" w:hAnsi="Arial" w:eastAsia="仿宋_GB2312" w:cs="Arial"/>
                <w:sz w:val="24"/>
                <w:lang w:val="en-US" w:eastAsia="zh-CN"/>
              </w:rPr>
              <w:t>工程</w:t>
            </w:r>
            <w:r>
              <w:rPr>
                <w:rFonts w:hint="eastAsia" w:ascii="仿宋_GB2312" w:hAnsi="Arial" w:eastAsia="仿宋_GB2312" w:cs="Arial"/>
                <w:sz w:val="24"/>
              </w:rPr>
              <w:t>有限公司</w:t>
            </w:r>
          </w:p>
        </w:tc>
      </w:tr>
      <w:tr>
        <w:trPr>
          <w:trHeight w:val="495" w:hRule="atLeast"/>
        </w:trPr>
        <w:tc>
          <w:tcPr>
            <w:tcW w:w="2210" w:type="dxa"/>
            <w:gridSpan w:val="2"/>
            <w:noWrap w:val="0"/>
            <w:vAlign w:val="center"/>
          </w:tcPr>
          <w:p>
            <w:pPr>
              <w:spacing w:before="100" w:beforeAutospacing="1" w:after="100" w:afterAutospacing="1"/>
              <w:jc w:val="center"/>
              <w:rPr>
                <w:rFonts w:hint="eastAsia" w:ascii="仿宋_GB2312" w:hAnsi="宋体" w:eastAsia="仿宋_GB2312"/>
                <w:sz w:val="24"/>
                <w:highlight w:val="none"/>
              </w:rPr>
            </w:pPr>
            <w:r>
              <w:rPr>
                <w:rFonts w:hint="eastAsia" w:ascii="仿宋_GB2312" w:hAnsi="宋体" w:eastAsia="仿宋_GB2312"/>
                <w:sz w:val="24"/>
                <w:highlight w:val="none"/>
              </w:rPr>
              <w:t>电子邮箱</w:t>
            </w:r>
          </w:p>
        </w:tc>
        <w:tc>
          <w:tcPr>
            <w:tcW w:w="7158" w:type="dxa"/>
            <w:gridSpan w:val="3"/>
            <w:noWrap w:val="0"/>
            <w:vAlign w:val="center"/>
          </w:tcPr>
          <w:p>
            <w:pPr>
              <w:spacing w:before="100" w:beforeAutospacing="1" w:after="100" w:afterAutospacing="1"/>
              <w:jc w:val="center"/>
              <w:rPr>
                <w:rFonts w:hint="default" w:ascii="仿宋_GB2312" w:hAnsi="Arial" w:eastAsia="仿宋_GB2312" w:cs="Arial"/>
                <w:sz w:val="24"/>
                <w:highlight w:val="none"/>
                <w:lang w:val="en-US" w:eastAsia="zh-CN"/>
              </w:rPr>
            </w:pPr>
            <w:r>
              <w:rPr>
                <w:rFonts w:hint="default" w:ascii="仿宋_GB2312" w:hAnsi="Arial" w:eastAsia="仿宋_GB2312" w:cs="Arial"/>
                <w:sz w:val="24"/>
                <w:highlight w:val="none"/>
                <w:lang w:val="en-US" w:eastAsia="zh-CN"/>
              </w:rPr>
              <w:t>qdchengshizhaoming@126.com</w:t>
            </w:r>
          </w:p>
        </w:tc>
      </w:tr>
      <w:tr>
        <w:trPr>
          <w:trHeight w:val="532" w:hRule="atLeast"/>
        </w:trPr>
        <w:tc>
          <w:tcPr>
            <w:tcW w:w="2210" w:type="dxa"/>
            <w:gridSpan w:val="2"/>
            <w:noWrap w:val="0"/>
            <w:vAlign w:val="center"/>
          </w:tcPr>
          <w:p>
            <w:pPr>
              <w:spacing w:before="100" w:beforeAutospacing="1" w:after="100" w:afterAutospacing="1"/>
              <w:jc w:val="center"/>
              <w:rPr>
                <w:rFonts w:hint="eastAsia" w:ascii="仿宋_GB2312" w:hAnsi="宋体" w:eastAsia="仿宋_GB2312"/>
                <w:sz w:val="24"/>
                <w:highlight w:val="none"/>
              </w:rPr>
            </w:pPr>
            <w:r>
              <w:rPr>
                <w:rFonts w:hint="eastAsia" w:ascii="仿宋_GB2312" w:hAnsi="宋体" w:eastAsia="仿宋_GB2312"/>
                <w:sz w:val="24"/>
                <w:highlight w:val="none"/>
              </w:rPr>
              <w:t>采购单位联系人</w:t>
            </w:r>
          </w:p>
        </w:tc>
        <w:tc>
          <w:tcPr>
            <w:tcW w:w="2556" w:type="dxa"/>
            <w:noWrap w:val="0"/>
            <w:vAlign w:val="center"/>
          </w:tcPr>
          <w:p>
            <w:pPr>
              <w:spacing w:before="100" w:beforeAutospacing="1" w:after="100" w:afterAutospacing="1"/>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王经理</w:t>
            </w:r>
          </w:p>
        </w:tc>
        <w:tc>
          <w:tcPr>
            <w:tcW w:w="1424" w:type="dxa"/>
            <w:noWrap w:val="0"/>
            <w:vAlign w:val="center"/>
          </w:tcPr>
          <w:p>
            <w:pPr>
              <w:spacing w:before="100" w:beforeAutospacing="1" w:after="100" w:afterAutospacing="1"/>
              <w:jc w:val="center"/>
              <w:rPr>
                <w:rFonts w:hint="eastAsia" w:ascii="仿宋_GB2312" w:hAnsi="Arial" w:eastAsia="仿宋_GB2312" w:cs="Arial"/>
                <w:sz w:val="24"/>
                <w:highlight w:val="none"/>
              </w:rPr>
            </w:pPr>
            <w:r>
              <w:rPr>
                <w:rFonts w:hint="eastAsia" w:ascii="仿宋_GB2312" w:hAnsi="Arial" w:eastAsia="仿宋_GB2312" w:cs="Arial"/>
                <w:sz w:val="24"/>
                <w:highlight w:val="none"/>
              </w:rPr>
              <w:t>电话</w:t>
            </w:r>
          </w:p>
        </w:tc>
        <w:tc>
          <w:tcPr>
            <w:tcW w:w="3178" w:type="dxa"/>
            <w:noWrap w:val="0"/>
            <w:vAlign w:val="center"/>
          </w:tcPr>
          <w:p>
            <w:pPr>
              <w:spacing w:before="100" w:beforeAutospacing="1" w:after="100" w:afterAutospacing="1"/>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17657090565</w:t>
            </w:r>
          </w:p>
        </w:tc>
      </w:tr>
    </w:tbl>
    <w:p>
      <w:pPr>
        <w:autoSpaceDE w:val="0"/>
        <w:autoSpaceDN w:val="0"/>
        <w:adjustRightInd w:val="0"/>
        <w:spacing w:line="360" w:lineRule="auto"/>
        <w:rPr>
          <w:rFonts w:hint="eastAsia" w:ascii="仿宋_GB2312" w:eastAsia="仿宋_GB2312"/>
          <w:sz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ind w:right="-286" w:rightChars="-136"/>
        <w:jc w:val="center"/>
        <w:rPr>
          <w:rFonts w:hint="eastAsia" w:ascii="黑体" w:hAnsi="宋体" w:eastAsia="黑体"/>
          <w:sz w:val="80"/>
          <w:szCs w:val="80"/>
        </w:rPr>
      </w:pPr>
    </w:p>
    <w:p>
      <w:pPr>
        <w:ind w:right="-286" w:rightChars="-136"/>
        <w:jc w:val="center"/>
        <w:rPr>
          <w:rFonts w:hint="eastAsia" w:ascii="黑体" w:hAnsi="宋体" w:eastAsia="黑体"/>
          <w:sz w:val="80"/>
          <w:szCs w:val="80"/>
        </w:rPr>
      </w:pPr>
    </w:p>
    <w:p>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4"/>
          <w:szCs w:val="48"/>
          <w:lang w:val="en-US" w:eastAsia="zh-CN"/>
        </w:rPr>
        <w:t>太平山中央公园品质提升基础设施建设改造项目施工1标段工程ZCVV-5*16mm²电缆采购项目</w:t>
      </w:r>
    </w:p>
    <w:p>
      <w:pPr>
        <w:ind w:right="-286" w:rightChars="-136"/>
        <w:jc w:val="center"/>
        <w:rPr>
          <w:rFonts w:hint="eastAsia" w:ascii="宋体" w:hAnsi="宋体" w:eastAsia="宋体" w:cs="Times New Roman"/>
          <w:b/>
          <w:spacing w:val="-2"/>
          <w:sz w:val="48"/>
          <w:szCs w:val="52"/>
          <w:lang w:val="en-US" w:eastAsia="zh-CN"/>
        </w:rPr>
      </w:pPr>
    </w:p>
    <w:p>
      <w:pPr>
        <w:ind w:right="-286" w:rightChars="-136"/>
        <w:jc w:val="center"/>
        <w:rPr>
          <w:rFonts w:hint="eastAsia" w:ascii="宋体" w:hAnsi="宋体" w:eastAsia="宋体" w:cs="Times New Roman"/>
          <w:b/>
          <w:spacing w:val="-2"/>
          <w:sz w:val="48"/>
          <w:szCs w:val="52"/>
          <w:lang w:val="en-US" w:eastAsia="zh-CN"/>
        </w:rPr>
      </w:pPr>
    </w:p>
    <w:p>
      <w:pPr>
        <w:jc w:val="center"/>
        <w:rPr>
          <w:rFonts w:ascii="黑体" w:hAnsi="宋体" w:eastAsia="黑体"/>
          <w:bCs/>
          <w:sz w:val="24"/>
        </w:rPr>
      </w:pPr>
    </w:p>
    <w:p>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ascii="黑体" w:hAnsi="宋体" w:eastAsia="黑体"/>
          <w:bCs/>
          <w:sz w:val="24"/>
        </w:rPr>
      </w:pPr>
    </w:p>
    <w:p>
      <w:pPr>
        <w:jc w:val="center"/>
        <w:rPr>
          <w:rFonts w:ascii="黑体" w:hAnsi="宋体" w:eastAsia="黑体"/>
          <w:bCs/>
          <w:sz w:val="24"/>
        </w:rPr>
      </w:pPr>
    </w:p>
    <w:p>
      <w:pPr>
        <w:jc w:val="center"/>
        <w:rPr>
          <w:rFonts w:ascii="黑体" w:hAnsi="宋体" w:eastAsia="黑体"/>
          <w:bCs/>
          <w:sz w:val="24"/>
        </w:rPr>
      </w:pPr>
    </w:p>
    <w:p>
      <w:pPr>
        <w:jc w:val="center"/>
        <w:rPr>
          <w:rFonts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jc w:val="center"/>
        <w:rPr>
          <w:rFonts w:hint="eastAsia" w:ascii="黑体" w:hAnsi="宋体" w:eastAsia="黑体"/>
          <w:bCs/>
          <w:sz w:val="24"/>
        </w:rPr>
      </w:pPr>
    </w:p>
    <w:p>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pPr>
        <w:wordWrap w:val="0"/>
        <w:spacing w:line="320" w:lineRule="exact"/>
        <w:ind w:right="640" w:firstLine="3360" w:firstLineChars="1050"/>
        <w:rPr>
          <w:rFonts w:ascii="黑体" w:hAnsi="楷体" w:eastAsia="黑体" w:cs="楷体"/>
          <w:sz w:val="32"/>
          <w:szCs w:val="32"/>
          <w:lang w:val="zh-CN"/>
        </w:rPr>
      </w:pPr>
    </w:p>
    <w:p>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rPr>
          <w:rFonts w:hint="eastAsia" w:ascii="仿宋_GB2312" w:hAnsi="仿宋" w:eastAsia="仿宋_GB2312" w:cs="微软雅黑"/>
          <w:b/>
          <w:bCs/>
          <w:sz w:val="36"/>
          <w:szCs w:val="36"/>
        </w:rPr>
      </w:pPr>
      <w:r>
        <w:rPr>
          <w:rFonts w:hint="eastAsia" w:ascii="仿宋_GB2312" w:hAnsi="仿宋" w:eastAsia="仿宋_GB2312" w:cs="微软雅黑"/>
          <w:b/>
          <w:bCs/>
          <w:sz w:val="36"/>
          <w:szCs w:val="36"/>
        </w:rPr>
        <w:br w:type="page"/>
      </w:r>
    </w:p>
    <w:p>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（4）授权代理人委托书（格式自拟）；</w:t>
      </w:r>
    </w:p>
    <w:p>
      <w:pPr>
        <w:adjustRightInd w:val="0"/>
        <w:snapToGrid w:val="0"/>
        <w:spacing w:line="560" w:lineRule="exact"/>
        <w:ind w:firstLine="560" w:firstLineChars="200"/>
        <w:jc w:val="both"/>
        <w:rPr>
          <w:rFonts w:ascii="仿宋" w:hAnsi="仿宋" w:eastAsia="仿宋" w:cs="微软雅黑"/>
          <w:bCs/>
          <w:sz w:val="32"/>
          <w:szCs w:val="32"/>
        </w:rPr>
      </w:pPr>
      <w:r>
        <w:rPr>
          <w:rFonts w:hint="eastAsia" w:ascii="仿宋_GB2312" w:hAnsi="仿宋" w:eastAsia="仿宋_GB2312" w:cs="微软雅黑"/>
          <w:bCs/>
          <w:sz w:val="28"/>
          <w:szCs w:val="28"/>
          <w:lang w:val="en-US" w:eastAsia="zh-CN"/>
        </w:rPr>
        <w:t>（5）资质资格证明材料及</w:t>
      </w:r>
      <w:r>
        <w:rPr>
          <w:rFonts w:hint="eastAsia" w:ascii="仿宋_GB2312" w:hAnsi="仿宋" w:eastAsia="仿宋_GB2312" w:cs="微软雅黑"/>
          <w:bCs/>
          <w:sz w:val="28"/>
          <w:szCs w:val="28"/>
        </w:rPr>
        <w:t>报价人认为应介绍或者提交的资料、文件和说明。</w:t>
      </w:r>
    </w:p>
    <w:p>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pPr>
        <w:adjustRightInd w:val="0"/>
        <w:snapToGrid w:val="0"/>
        <w:spacing w:line="560" w:lineRule="exact"/>
        <w:ind w:firstLine="562" w:firstLineChars="200"/>
        <w:jc w:val="both"/>
        <w:rPr>
          <w:rFonts w:hint="eastAsia" w:ascii="仿宋_GB2312" w:hAnsi="仿宋" w:eastAsia="仿宋_GB2312" w:cs="微软雅黑"/>
          <w:bCs/>
          <w:sz w:val="28"/>
          <w:szCs w:val="28"/>
        </w:rPr>
      </w:pPr>
      <w:r>
        <w:rPr>
          <w:rFonts w:hint="eastAsia" w:ascii="仿宋_GB2312" w:hAnsi="仿宋" w:eastAsia="仿宋_GB2312" w:cs="微软雅黑"/>
          <w:b/>
          <w:bCs w:val="0"/>
          <w:sz w:val="28"/>
          <w:szCs w:val="28"/>
          <w:lang w:val="en-US" w:eastAsia="zh-CN"/>
        </w:rPr>
        <w:t>3.企业业绩证明资料</w:t>
      </w:r>
      <w:r>
        <w:rPr>
          <w:rFonts w:hint="eastAsia" w:ascii="仿宋_GB2312" w:hAnsi="仿宋" w:eastAsia="仿宋_GB2312" w:cs="微软雅黑"/>
          <w:bCs/>
          <w:sz w:val="28"/>
          <w:szCs w:val="28"/>
        </w:rPr>
        <w:t>：</w:t>
      </w:r>
      <w:r>
        <w:rPr>
          <w:rFonts w:hint="eastAsia" w:ascii="仿宋_GB2312" w:hAnsi="仿宋" w:eastAsia="仿宋_GB2312" w:cs="微软雅黑"/>
          <w:bCs/>
          <w:sz w:val="28"/>
          <w:szCs w:val="28"/>
          <w:lang w:val="en-US" w:eastAsia="zh-CN"/>
        </w:rPr>
        <w:t>报价</w:t>
      </w:r>
      <w:r>
        <w:rPr>
          <w:rFonts w:hint="eastAsia" w:ascii="仿宋_GB2312" w:hAnsi="仿宋" w:eastAsia="仿宋_GB2312" w:cs="微软雅黑"/>
          <w:bCs/>
          <w:sz w:val="28"/>
          <w:szCs w:val="28"/>
        </w:rPr>
        <w:t>人</w:t>
      </w:r>
      <w:r>
        <w:rPr>
          <w:rFonts w:hint="eastAsia" w:ascii="仿宋_GB2312" w:hAnsi="仿宋" w:eastAsia="仿宋_GB2312" w:cs="微软雅黑"/>
          <w:bCs/>
          <w:sz w:val="28"/>
          <w:szCs w:val="28"/>
          <w:lang w:val="en-US" w:eastAsia="zh-CN"/>
        </w:rPr>
        <w:t>近3年</w:t>
      </w:r>
      <w:r>
        <w:rPr>
          <w:rFonts w:ascii="仿宋_GB2312" w:hAnsi="仿宋" w:eastAsia="仿宋_GB2312" w:cs="微软雅黑"/>
          <w:bCs/>
          <w:sz w:val="28"/>
          <w:szCs w:val="28"/>
        </w:rPr>
        <w:t>（以合同签订时间为准）</w:t>
      </w:r>
      <w:r>
        <w:rPr>
          <w:rFonts w:hint="eastAsia" w:ascii="仿宋_GB2312" w:hAnsi="仿宋" w:eastAsia="仿宋_GB2312" w:cs="微软雅黑"/>
          <w:bCs/>
          <w:sz w:val="28"/>
          <w:szCs w:val="28"/>
          <w:lang w:val="en-US" w:eastAsia="zh-CN"/>
        </w:rPr>
        <w:t>类似服务</w:t>
      </w:r>
      <w:r>
        <w:rPr>
          <w:rFonts w:ascii="仿宋_GB2312" w:hAnsi="仿宋" w:eastAsia="仿宋_GB2312" w:cs="微软雅黑"/>
          <w:bCs/>
          <w:sz w:val="28"/>
          <w:szCs w:val="28"/>
        </w:rPr>
        <w:t>业绩合同</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合同额均不低于本项目采购控制价</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提供业绩清单（格式自拟）及合同复印件并加盖公章</w:t>
      </w:r>
      <w:r>
        <w:rPr>
          <w:rFonts w:hint="eastAsia" w:ascii="仿宋_GB2312" w:hAnsi="仿宋" w:eastAsia="仿宋_GB2312" w:cs="微软雅黑"/>
          <w:bCs/>
          <w:sz w:val="28"/>
          <w:szCs w:val="28"/>
        </w:rPr>
        <w:t>；</w:t>
      </w:r>
    </w:p>
    <w:p>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4.企业相关资质证书；</w:t>
      </w:r>
    </w:p>
    <w:p>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5.</w:t>
      </w:r>
      <w:r>
        <w:rPr>
          <w:rFonts w:hint="eastAsia" w:ascii="仿宋_GB2312" w:hAnsi="仿宋" w:eastAsia="仿宋_GB2312" w:cs="微软雅黑"/>
          <w:b/>
          <w:bCs w:val="0"/>
          <w:sz w:val="28"/>
          <w:szCs w:val="28"/>
        </w:rPr>
        <w:t>报价人认为应介绍或者提交的资料、文件和说明。</w:t>
      </w:r>
    </w:p>
    <w:p>
      <w:pPr>
        <w:rPr>
          <w:rFonts w:ascii="仿宋" w:hAnsi="仿宋" w:eastAsia="仿宋" w:cs="微软雅黑"/>
          <w:bCs/>
          <w:sz w:val="32"/>
          <w:szCs w:val="32"/>
        </w:rPr>
      </w:pPr>
      <w:r>
        <w:rPr>
          <w:rFonts w:ascii="仿宋" w:hAnsi="仿宋" w:eastAsia="仿宋" w:cs="微软雅黑"/>
          <w:bCs/>
          <w:sz w:val="32"/>
          <w:szCs w:val="32"/>
        </w:rPr>
        <w:br w:type="page"/>
      </w:r>
    </w:p>
    <w:p>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pPr>
        <w:spacing w:line="360" w:lineRule="auto"/>
        <w:rPr>
          <w:rFonts w:hint="eastAsia" w:ascii="黑体" w:hAnsi="黑体" w:eastAsia="黑体" w:cs="微软雅黑"/>
          <w:bCs/>
          <w:sz w:val="28"/>
          <w:szCs w:val="28"/>
        </w:rPr>
      </w:pPr>
    </w:p>
    <w:p>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pPr>
        <w:spacing w:line="440" w:lineRule="exact"/>
        <w:jc w:val="center"/>
        <w:rPr>
          <w:rFonts w:ascii="仿宋" w:hAnsi="仿宋" w:eastAsia="仿宋"/>
          <w:color w:val="000000"/>
          <w:sz w:val="28"/>
          <w:szCs w:val="28"/>
        </w:rPr>
      </w:pPr>
    </w:p>
    <w:p>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lang w:val="en-US" w:eastAsia="zh-CN"/>
        </w:rPr>
        <w:t>青岛诚光城市照明工程有限公司太平山中央公园品质提升基础设施建设改造项目施工1标段工程ZCVV-5*16mm²电缆采购项目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pPr>
        <w:spacing w:line="440" w:lineRule="exact"/>
        <w:ind w:firstLine="420" w:firstLineChars="200"/>
        <w:rPr>
          <w:rFonts w:hint="default" w:ascii="仿宋" w:hAnsi="仿宋" w:eastAsia="仿宋"/>
          <w:color w:val="000000"/>
          <w:lang w:val="en-US" w:eastAsia="zh-CN"/>
        </w:rPr>
      </w:pPr>
    </w:p>
    <w:p>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pPr>
        <w:spacing w:line="440" w:lineRule="exact"/>
        <w:ind w:firstLine="420" w:firstLineChars="200"/>
        <w:rPr>
          <w:rFonts w:ascii="仿宋" w:hAnsi="仿宋" w:eastAsia="仿宋"/>
          <w:color w:val="000000"/>
        </w:rPr>
      </w:pPr>
    </w:p>
    <w:p>
      <w:pPr>
        <w:spacing w:line="440" w:lineRule="exact"/>
        <w:ind w:firstLine="420" w:firstLineChars="200"/>
        <w:rPr>
          <w:rFonts w:ascii="仿宋" w:hAnsi="仿宋" w:eastAsia="仿宋"/>
          <w:color w:val="000000"/>
        </w:rPr>
      </w:pPr>
    </w:p>
    <w:p>
      <w:pPr>
        <w:spacing w:line="420" w:lineRule="auto"/>
        <w:jc w:val="right"/>
        <w:rPr>
          <w:rFonts w:ascii="仿宋" w:hAnsi="仿宋" w:eastAsia="仿宋"/>
          <w:color w:val="000000"/>
        </w:rPr>
      </w:pPr>
      <w:r>
        <w:rPr>
          <w:rFonts w:hint="eastAsia" w:ascii="仿宋" w:hAnsi="仿宋" w:eastAsia="仿宋"/>
          <w:color w:val="000000"/>
        </w:rPr>
        <w:t>供应商名称（盖章）</w:t>
      </w:r>
    </w:p>
    <w:p>
      <w:pPr>
        <w:spacing w:line="420" w:lineRule="auto"/>
        <w:jc w:val="right"/>
        <w:rPr>
          <w:rFonts w:ascii="仿宋" w:hAnsi="仿宋" w:eastAsia="仿宋"/>
          <w:color w:val="000000"/>
        </w:rPr>
      </w:pPr>
      <w:r>
        <w:rPr>
          <w:rFonts w:hint="eastAsia" w:ascii="仿宋" w:hAnsi="仿宋" w:eastAsia="仿宋"/>
          <w:color w:val="000000"/>
        </w:rPr>
        <w:t>日期：</w:t>
      </w:r>
      <w:r>
        <w:rPr>
          <w:rFonts w:hint="eastAsia" w:ascii="仿宋" w:hAnsi="仿宋" w:eastAsia="仿宋"/>
          <w:color w:val="000000"/>
          <w:lang w:val="en-US" w:eastAsia="zh-CN"/>
        </w:rPr>
        <w:t xml:space="preserve">      </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pPr>
        <w:spacing w:line="420" w:lineRule="auto"/>
        <w:rPr>
          <w:rFonts w:ascii="仿宋" w:hAnsi="仿宋" w:eastAsia="仿宋"/>
          <w:color w:val="000000"/>
        </w:rPr>
      </w:pPr>
    </w:p>
    <w:p>
      <w:pPr>
        <w:spacing w:line="420" w:lineRule="auto"/>
        <w:rPr>
          <w:rFonts w:ascii="仿宋" w:hAnsi="仿宋" w:eastAsia="仿宋"/>
          <w:color w:val="000000"/>
        </w:rPr>
      </w:pPr>
    </w:p>
    <w:p>
      <w:pPr>
        <w:spacing w:line="420" w:lineRule="auto"/>
        <w:rPr>
          <w:rFonts w:ascii="仿宋" w:hAnsi="仿宋" w:eastAsia="仿宋"/>
          <w:color w:val="000000"/>
        </w:rPr>
      </w:pPr>
    </w:p>
    <w:p>
      <w:pPr>
        <w:spacing w:line="420" w:lineRule="auto"/>
        <w:rPr>
          <w:rFonts w:ascii="仿宋" w:hAnsi="仿宋" w:eastAsia="仿宋"/>
          <w:color w:val="000000"/>
        </w:rPr>
      </w:pPr>
    </w:p>
    <w:p>
      <w:pPr>
        <w:spacing w:line="420" w:lineRule="auto"/>
        <w:rPr>
          <w:rFonts w:ascii="仿宋" w:hAnsi="仿宋" w:eastAsia="仿宋"/>
          <w:color w:val="000000"/>
        </w:rPr>
      </w:pPr>
    </w:p>
    <w:p>
      <w:pPr>
        <w:spacing w:line="420" w:lineRule="auto"/>
        <w:rPr>
          <w:rFonts w:ascii="仿宋" w:hAnsi="仿宋" w:eastAsia="仿宋"/>
          <w:color w:val="000000"/>
        </w:rPr>
      </w:pPr>
    </w:p>
    <w:p>
      <w:pPr>
        <w:spacing w:line="420" w:lineRule="auto"/>
        <w:rPr>
          <w:rFonts w:ascii="仿宋" w:hAnsi="仿宋" w:eastAsia="仿宋"/>
          <w:color w:val="000000"/>
        </w:rPr>
      </w:pPr>
    </w:p>
    <w:p>
      <w:pPr>
        <w:pStyle w:val="4"/>
      </w:pPr>
    </w:p>
    <w:p>
      <w:pPr>
        <w:spacing w:line="420" w:lineRule="auto"/>
        <w:rPr>
          <w:rFonts w:ascii="仿宋" w:hAnsi="仿宋" w:eastAsia="仿宋"/>
          <w:color w:val="000000"/>
        </w:rPr>
      </w:pPr>
    </w:p>
    <w:p>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pPr>
        <w:spacing w:line="440" w:lineRule="exact"/>
        <w:jc w:val="center"/>
        <w:rPr>
          <w:rFonts w:ascii="仿宋" w:hAnsi="仿宋" w:eastAsia="仿宋"/>
          <w:b/>
          <w:bCs/>
          <w:color w:val="000000"/>
          <w:sz w:val="32"/>
          <w:szCs w:val="32"/>
        </w:rPr>
      </w:pPr>
      <w:bookmarkStart w:id="0" w:name="_Toc406740774"/>
      <w:r>
        <w:rPr>
          <w:rFonts w:hint="eastAsia" w:ascii="仿宋" w:hAnsi="仿宋" w:eastAsia="仿宋"/>
          <w:b/>
          <w:bCs/>
          <w:color w:val="000000"/>
          <w:sz w:val="32"/>
          <w:szCs w:val="32"/>
        </w:rPr>
        <w:t>报价函</w:t>
      </w:r>
    </w:p>
    <w:p>
      <w:pPr>
        <w:widowControl/>
        <w:autoSpaceDE w:val="0"/>
        <w:autoSpaceDN w:val="0"/>
        <w:adjustRightInd w:val="0"/>
        <w:spacing w:line="380" w:lineRule="exact"/>
        <w:ind w:right="-481"/>
        <w:rPr>
          <w:rFonts w:ascii="仿宋" w:hAnsi="仿宋" w:eastAsia="仿宋"/>
          <w:kern w:val="1"/>
          <w:sz w:val="24"/>
          <w:u w:val="single"/>
        </w:rPr>
      </w:pPr>
    </w:p>
    <w:p>
      <w:pPr>
        <w:widowControl/>
        <w:autoSpaceDE w:val="0"/>
        <w:autoSpaceDN w:val="0"/>
        <w:adjustRightInd w:val="0"/>
        <w:spacing w:line="380" w:lineRule="exact"/>
        <w:rPr>
          <w:rFonts w:ascii="仿宋" w:hAnsi="仿宋" w:eastAsia="仿宋"/>
          <w:kern w:val="1"/>
          <w:sz w:val="24"/>
        </w:rPr>
      </w:pPr>
      <w:r>
        <w:rPr>
          <w:rFonts w:hint="eastAsia" w:ascii="仿宋" w:hAnsi="仿宋" w:eastAsia="仿宋"/>
          <w:color w:val="000000"/>
          <w:u w:val="single"/>
          <w:lang w:val="en-US" w:eastAsia="zh-CN"/>
        </w:rPr>
        <w:t>青岛诚光城市照明工程有限公司</w:t>
      </w:r>
      <w:r>
        <w:rPr>
          <w:rStyle w:val="13"/>
          <w:rFonts w:hint="eastAsia"/>
          <w:sz w:val="24"/>
        </w:rPr>
        <w:t>：</w:t>
      </w:r>
    </w:p>
    <w:p>
      <w:pPr>
        <w:widowControl/>
        <w:autoSpaceDE w:val="0"/>
        <w:autoSpaceDN w:val="0"/>
        <w:adjustRightInd w:val="0"/>
        <w:spacing w:line="480" w:lineRule="exact"/>
        <w:rPr>
          <w:rFonts w:ascii="仿宋" w:hAnsi="仿宋" w:eastAsia="仿宋"/>
          <w:kern w:val="1"/>
          <w:sz w:val="24"/>
        </w:rPr>
      </w:pPr>
    </w:p>
    <w:p>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3"/>
          <w:rFonts w:hint="eastAsia"/>
          <w:sz w:val="24"/>
        </w:rPr>
        <w:t>系中华人民共和国合法企业，经营地址</w:t>
      </w:r>
      <w:r>
        <w:rPr>
          <w:rFonts w:ascii="仿宋" w:hAnsi="仿宋" w:eastAsia="仿宋" w:cs="仿宋"/>
          <w:kern w:val="1"/>
          <w:sz w:val="24"/>
          <w:u w:val="single"/>
        </w:rPr>
        <w:t xml:space="preserve">          </w:t>
      </w:r>
      <w:r>
        <w:rPr>
          <w:rStyle w:val="13"/>
          <w:rFonts w:hint="eastAsia"/>
          <w:sz w:val="24"/>
        </w:rPr>
        <w:t>。</w:t>
      </w:r>
    </w:p>
    <w:p>
      <w:pPr>
        <w:widowControl/>
        <w:autoSpaceDE w:val="0"/>
        <w:autoSpaceDN w:val="0"/>
        <w:adjustRightInd w:val="0"/>
        <w:spacing w:line="460" w:lineRule="exact"/>
        <w:ind w:firstLine="480"/>
        <w:rPr>
          <w:rFonts w:ascii="仿宋" w:hAnsi="仿宋" w:eastAsia="仿宋"/>
          <w:kern w:val="1"/>
          <w:sz w:val="24"/>
        </w:rPr>
      </w:pPr>
      <w:r>
        <w:rPr>
          <w:rStyle w:val="13"/>
          <w:rFonts w:hint="eastAsia"/>
          <w:sz w:val="24"/>
        </w:rPr>
        <w:t>我</w:t>
      </w:r>
      <w:r>
        <w:rPr>
          <w:rFonts w:hint="eastAsia" w:ascii="仿宋" w:hAnsi="仿宋" w:eastAsia="仿宋" w:cs="仿宋"/>
          <w:kern w:val="1"/>
          <w:sz w:val="24"/>
          <w:u w:val="single"/>
        </w:rPr>
        <w:t>（姓名）</w:t>
      </w:r>
      <w:r>
        <w:rPr>
          <w:rStyle w:val="13"/>
          <w:rFonts w:hint="eastAsia"/>
          <w:sz w:val="24"/>
        </w:rPr>
        <w:t>系</w:t>
      </w:r>
      <w:r>
        <w:rPr>
          <w:rFonts w:hint="eastAsia" w:ascii="仿宋" w:hAnsi="仿宋" w:eastAsia="仿宋" w:cs="仿宋"/>
          <w:kern w:val="1"/>
          <w:sz w:val="24"/>
          <w:u w:val="single"/>
        </w:rPr>
        <w:t>（供应商名称）</w:t>
      </w:r>
      <w:r>
        <w:rPr>
          <w:rStyle w:val="13"/>
          <w:rFonts w:hint="eastAsia"/>
          <w:sz w:val="24"/>
        </w:rPr>
        <w:t>的法定代表人，我方愿意参加贵方组织的</w:t>
      </w:r>
      <w:r>
        <w:rPr>
          <w:rFonts w:hint="eastAsia" w:ascii="仿宋" w:hAnsi="仿宋" w:eastAsia="仿宋" w:cs="仿宋"/>
          <w:kern w:val="1"/>
          <w:sz w:val="24"/>
          <w:u w:val="single"/>
        </w:rPr>
        <w:t>（采购项目名称）</w:t>
      </w:r>
      <w:r>
        <w:rPr>
          <w:rStyle w:val="13"/>
          <w:rFonts w:hint="eastAsia"/>
          <w:sz w:val="24"/>
        </w:rPr>
        <w:t>的报价，为此，我方就本次报价有关事项郑重声明如下：</w:t>
      </w:r>
    </w:p>
    <w:p>
      <w:pPr>
        <w:widowControl/>
        <w:autoSpaceDE w:val="0"/>
        <w:autoSpaceDN w:val="0"/>
        <w:adjustRightInd w:val="0"/>
        <w:spacing w:line="460" w:lineRule="exact"/>
        <w:ind w:firstLine="480"/>
        <w:rPr>
          <w:rStyle w:val="13"/>
          <w:sz w:val="24"/>
        </w:rPr>
      </w:pPr>
      <w:r>
        <w:rPr>
          <w:rStyle w:val="13"/>
          <w:sz w:val="24"/>
        </w:rPr>
        <w:t>1</w:t>
      </w:r>
      <w:r>
        <w:rPr>
          <w:rStyle w:val="13"/>
          <w:rFonts w:hint="eastAsia"/>
          <w:sz w:val="24"/>
        </w:rPr>
        <w:t>、我方已详细审查全部询价函，同意询价函的各项要求。</w:t>
      </w:r>
    </w:p>
    <w:p>
      <w:pPr>
        <w:widowControl/>
        <w:autoSpaceDE w:val="0"/>
        <w:autoSpaceDN w:val="0"/>
        <w:adjustRightInd w:val="0"/>
        <w:spacing w:line="460" w:lineRule="exact"/>
        <w:ind w:firstLine="480"/>
        <w:rPr>
          <w:rStyle w:val="13"/>
          <w:sz w:val="24"/>
        </w:rPr>
      </w:pPr>
      <w:r>
        <w:rPr>
          <w:rStyle w:val="13"/>
          <w:sz w:val="24"/>
        </w:rPr>
        <w:t>2</w:t>
      </w:r>
      <w:r>
        <w:rPr>
          <w:rStyle w:val="13"/>
          <w:rFonts w:hint="eastAsia"/>
          <w:sz w:val="24"/>
        </w:rPr>
        <w:t>、我方向贵方提交的所有响应文件、资料都是准确的和真实的。</w:t>
      </w:r>
    </w:p>
    <w:p>
      <w:pPr>
        <w:widowControl/>
        <w:autoSpaceDE w:val="0"/>
        <w:autoSpaceDN w:val="0"/>
        <w:adjustRightInd w:val="0"/>
        <w:spacing w:line="460" w:lineRule="exact"/>
        <w:ind w:firstLine="480"/>
        <w:rPr>
          <w:rStyle w:val="13"/>
          <w:sz w:val="24"/>
        </w:rPr>
      </w:pPr>
      <w:r>
        <w:rPr>
          <w:rStyle w:val="13"/>
          <w:sz w:val="24"/>
        </w:rPr>
        <w:t>3</w:t>
      </w:r>
      <w:r>
        <w:rPr>
          <w:rStyle w:val="13"/>
          <w:rFonts w:hint="eastAsia"/>
          <w:sz w:val="24"/>
        </w:rPr>
        <w:t>、若成交，我方将按照询价函规定履行合同责任和义务</w:t>
      </w:r>
      <w:r>
        <w:rPr>
          <w:rStyle w:val="13"/>
          <w:rFonts w:hint="eastAsia" w:eastAsia="仿宋"/>
          <w:sz w:val="24"/>
          <w:lang w:eastAsia="zh-CN"/>
        </w:rPr>
        <w:t>，</w:t>
      </w:r>
      <w:r>
        <w:rPr>
          <w:rStyle w:val="13"/>
          <w:rFonts w:hint="eastAsia" w:eastAsia="仿宋"/>
          <w:sz w:val="24"/>
          <w:lang w:val="en-US" w:eastAsia="zh-CN"/>
        </w:rPr>
        <w:t>报价费用包含项目所有费用</w:t>
      </w:r>
      <w:r>
        <w:rPr>
          <w:rStyle w:val="13"/>
          <w:rFonts w:hint="eastAsia"/>
          <w:sz w:val="24"/>
        </w:rPr>
        <w:t>。</w:t>
      </w:r>
    </w:p>
    <w:p>
      <w:pPr>
        <w:widowControl/>
        <w:autoSpaceDE w:val="0"/>
        <w:autoSpaceDN w:val="0"/>
        <w:adjustRightInd w:val="0"/>
        <w:spacing w:line="460" w:lineRule="exact"/>
        <w:ind w:firstLine="480"/>
        <w:rPr>
          <w:rStyle w:val="13"/>
          <w:sz w:val="24"/>
        </w:rPr>
      </w:pPr>
      <w:r>
        <w:rPr>
          <w:rStyle w:val="13"/>
          <w:sz w:val="24"/>
        </w:rPr>
        <w:t>4</w:t>
      </w:r>
      <w:r>
        <w:rPr>
          <w:rStyle w:val="13"/>
          <w:rFonts w:hint="eastAsia"/>
          <w:sz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rPr>
      </w:pPr>
      <w:r>
        <w:rPr>
          <w:rStyle w:val="13"/>
          <w:sz w:val="24"/>
        </w:rPr>
        <w:t>5</w:t>
      </w:r>
      <w:r>
        <w:rPr>
          <w:rStyle w:val="13"/>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3"/>
          <w:rFonts w:hint="eastAsia"/>
          <w:color w:val="auto"/>
          <w:sz w:val="24"/>
        </w:rPr>
        <w:t>日。</w:t>
      </w:r>
    </w:p>
    <w:p>
      <w:pPr>
        <w:widowControl/>
        <w:autoSpaceDE w:val="0"/>
        <w:autoSpaceDN w:val="0"/>
        <w:adjustRightInd w:val="0"/>
        <w:spacing w:line="460" w:lineRule="exact"/>
        <w:ind w:firstLine="480"/>
        <w:rPr>
          <w:rStyle w:val="13"/>
          <w:sz w:val="24"/>
        </w:rPr>
      </w:pPr>
      <w:r>
        <w:rPr>
          <w:rStyle w:val="13"/>
          <w:sz w:val="24"/>
        </w:rPr>
        <w:t>6</w:t>
      </w:r>
      <w:r>
        <w:rPr>
          <w:rStyle w:val="13"/>
          <w:rFonts w:hint="eastAsia"/>
          <w:sz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rPr>
      </w:pPr>
    </w:p>
    <w:p>
      <w:pPr>
        <w:widowControl/>
        <w:autoSpaceDE w:val="0"/>
        <w:autoSpaceDN w:val="0"/>
        <w:adjustRightInd w:val="0"/>
        <w:spacing w:before="120" w:line="460" w:lineRule="exact"/>
        <w:ind w:right="-481" w:firstLine="3676" w:firstLineChars="1532"/>
        <w:rPr>
          <w:rStyle w:val="13"/>
          <w:sz w:val="24"/>
        </w:rPr>
      </w:pPr>
      <w:r>
        <w:rPr>
          <w:rStyle w:val="13"/>
          <w:rFonts w:hint="eastAsia"/>
          <w:sz w:val="24"/>
        </w:rPr>
        <w:t>供应商全称（公章）：</w:t>
      </w:r>
      <w:r>
        <w:rPr>
          <w:rStyle w:val="13"/>
          <w:sz w:val="24"/>
        </w:rPr>
        <w:t xml:space="preserve">               </w:t>
      </w:r>
    </w:p>
    <w:p>
      <w:pPr>
        <w:widowControl/>
        <w:autoSpaceDE w:val="0"/>
        <w:autoSpaceDN w:val="0"/>
        <w:adjustRightInd w:val="0"/>
        <w:spacing w:before="120" w:after="50" w:line="460" w:lineRule="exact"/>
        <w:ind w:right="119" w:firstLine="3720"/>
        <w:rPr>
          <w:rStyle w:val="13"/>
          <w:sz w:val="24"/>
        </w:rPr>
      </w:pPr>
      <w:r>
        <w:rPr>
          <w:rStyle w:val="13"/>
          <w:rFonts w:hint="eastAsia"/>
          <w:sz w:val="24"/>
        </w:rPr>
        <w:t>法定代表人（签字或盖章）：</w:t>
      </w:r>
      <w:r>
        <w:rPr>
          <w:rStyle w:val="13"/>
          <w:sz w:val="24"/>
        </w:rPr>
        <w:t xml:space="preserve">               </w:t>
      </w:r>
    </w:p>
    <w:p>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3"/>
          <w:rFonts w:hint="eastAsia"/>
          <w:sz w:val="24"/>
        </w:rPr>
        <w:t>日</w:t>
      </w:r>
      <w:r>
        <w:rPr>
          <w:rStyle w:val="13"/>
          <w:sz w:val="24"/>
        </w:rPr>
        <w:t xml:space="preserve"> </w:t>
      </w:r>
      <w:r>
        <w:rPr>
          <w:rStyle w:val="13"/>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486"/>
        <w:gridCol w:w="3164"/>
        <w:gridCol w:w="1338"/>
        <w:gridCol w:w="1745"/>
      </w:tblGrid>
      <w:tr>
        <w:trPr>
          <w:trHeight w:val="932" w:hRule="atLeast"/>
        </w:trPr>
        <w:tc>
          <w:tcPr>
            <w:tcW w:w="836" w:type="dxa"/>
            <w:vAlign w:val="center"/>
          </w:tcPr>
          <w:p>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597" w:type="dxa"/>
            <w:vAlign w:val="center"/>
          </w:tcPr>
          <w:p>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服务类别</w:t>
            </w:r>
          </w:p>
        </w:tc>
        <w:tc>
          <w:tcPr>
            <w:tcW w:w="3543" w:type="dxa"/>
            <w:vAlign w:val="center"/>
          </w:tcPr>
          <w:p>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服务内容</w:t>
            </w:r>
          </w:p>
        </w:tc>
        <w:tc>
          <w:tcPr>
            <w:tcW w:w="1394" w:type="dxa"/>
            <w:vAlign w:val="center"/>
          </w:tcPr>
          <w:p>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价格（元）</w:t>
            </w:r>
          </w:p>
        </w:tc>
        <w:tc>
          <w:tcPr>
            <w:tcW w:w="1924" w:type="dxa"/>
            <w:vAlign w:val="center"/>
          </w:tcPr>
          <w:p>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备注</w:t>
            </w:r>
          </w:p>
        </w:tc>
      </w:tr>
      <w:tr>
        <w:trPr>
          <w:trHeight w:val="916" w:hRule="atLeast"/>
        </w:trPr>
        <w:tc>
          <w:tcPr>
            <w:tcW w:w="836" w:type="dxa"/>
            <w:vAlign w:val="center"/>
          </w:tcPr>
          <w:p>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597" w:type="dxa"/>
            <w:vAlign w:val="center"/>
          </w:tcPr>
          <w:p>
            <w:pPr>
              <w:spacing w:line="360" w:lineRule="auto"/>
              <w:jc w:val="center"/>
              <w:rPr>
                <w:rFonts w:ascii="仿宋_GB2312" w:hAnsi="仿宋" w:eastAsia="仿宋_GB2312" w:cs="微软雅黑"/>
                <w:bCs/>
                <w:sz w:val="24"/>
                <w:szCs w:val="24"/>
                <w:vertAlign w:val="baseline"/>
              </w:rPr>
            </w:pPr>
          </w:p>
        </w:tc>
        <w:tc>
          <w:tcPr>
            <w:tcW w:w="3543" w:type="dxa"/>
            <w:vAlign w:val="center"/>
          </w:tcPr>
          <w:p>
            <w:pPr>
              <w:spacing w:line="360" w:lineRule="auto"/>
              <w:jc w:val="center"/>
              <w:rPr>
                <w:rFonts w:ascii="仿宋_GB2312" w:hAnsi="仿宋" w:eastAsia="仿宋_GB2312" w:cs="微软雅黑"/>
                <w:bCs/>
                <w:sz w:val="24"/>
                <w:szCs w:val="24"/>
                <w:vertAlign w:val="baseline"/>
              </w:rPr>
            </w:pPr>
          </w:p>
        </w:tc>
        <w:tc>
          <w:tcPr>
            <w:tcW w:w="1394" w:type="dxa"/>
            <w:vAlign w:val="center"/>
          </w:tcPr>
          <w:p>
            <w:pPr>
              <w:spacing w:line="360" w:lineRule="auto"/>
              <w:jc w:val="center"/>
              <w:rPr>
                <w:rFonts w:ascii="仿宋_GB2312" w:hAnsi="仿宋" w:eastAsia="仿宋_GB2312" w:cs="微软雅黑"/>
                <w:bCs/>
                <w:sz w:val="24"/>
                <w:szCs w:val="24"/>
                <w:vertAlign w:val="baseline"/>
              </w:rPr>
            </w:pPr>
          </w:p>
        </w:tc>
        <w:tc>
          <w:tcPr>
            <w:tcW w:w="1924" w:type="dxa"/>
            <w:vAlign w:val="center"/>
          </w:tcPr>
          <w:p>
            <w:pPr>
              <w:spacing w:line="360" w:lineRule="auto"/>
              <w:jc w:val="center"/>
              <w:rPr>
                <w:rFonts w:ascii="仿宋_GB2312" w:hAnsi="仿宋" w:eastAsia="仿宋_GB2312" w:cs="微软雅黑"/>
                <w:bCs/>
                <w:sz w:val="24"/>
                <w:szCs w:val="24"/>
                <w:vertAlign w:val="baseline"/>
              </w:rPr>
            </w:pPr>
          </w:p>
        </w:tc>
      </w:tr>
      <w:tr>
        <w:trPr>
          <w:trHeight w:val="916" w:hRule="atLeast"/>
        </w:trPr>
        <w:tc>
          <w:tcPr>
            <w:tcW w:w="836" w:type="dxa"/>
            <w:vAlign w:val="center"/>
          </w:tcPr>
          <w:p>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597" w:type="dxa"/>
            <w:vAlign w:val="center"/>
          </w:tcPr>
          <w:p>
            <w:pPr>
              <w:spacing w:line="360" w:lineRule="auto"/>
              <w:jc w:val="center"/>
              <w:rPr>
                <w:rFonts w:ascii="仿宋_GB2312" w:hAnsi="仿宋" w:eastAsia="仿宋_GB2312" w:cs="微软雅黑"/>
                <w:bCs/>
                <w:sz w:val="24"/>
                <w:szCs w:val="24"/>
                <w:vertAlign w:val="baseline"/>
              </w:rPr>
            </w:pPr>
          </w:p>
        </w:tc>
        <w:tc>
          <w:tcPr>
            <w:tcW w:w="3543" w:type="dxa"/>
            <w:vAlign w:val="center"/>
          </w:tcPr>
          <w:p>
            <w:pPr>
              <w:spacing w:line="360" w:lineRule="auto"/>
              <w:jc w:val="center"/>
              <w:rPr>
                <w:rFonts w:ascii="仿宋_GB2312" w:hAnsi="仿宋" w:eastAsia="仿宋_GB2312" w:cs="微软雅黑"/>
                <w:bCs/>
                <w:sz w:val="24"/>
                <w:szCs w:val="24"/>
                <w:vertAlign w:val="baseline"/>
              </w:rPr>
            </w:pPr>
          </w:p>
        </w:tc>
        <w:tc>
          <w:tcPr>
            <w:tcW w:w="1394" w:type="dxa"/>
            <w:vAlign w:val="center"/>
          </w:tcPr>
          <w:p>
            <w:pPr>
              <w:spacing w:line="360" w:lineRule="auto"/>
              <w:jc w:val="center"/>
              <w:rPr>
                <w:rFonts w:ascii="仿宋_GB2312" w:hAnsi="仿宋" w:eastAsia="仿宋_GB2312" w:cs="微软雅黑"/>
                <w:bCs/>
                <w:sz w:val="24"/>
                <w:szCs w:val="24"/>
                <w:vertAlign w:val="baseline"/>
              </w:rPr>
            </w:pPr>
          </w:p>
        </w:tc>
        <w:tc>
          <w:tcPr>
            <w:tcW w:w="1924" w:type="dxa"/>
            <w:vAlign w:val="center"/>
          </w:tcPr>
          <w:p>
            <w:pPr>
              <w:spacing w:line="360" w:lineRule="auto"/>
              <w:jc w:val="center"/>
              <w:rPr>
                <w:rFonts w:ascii="仿宋_GB2312" w:hAnsi="仿宋" w:eastAsia="仿宋_GB2312" w:cs="微软雅黑"/>
                <w:bCs/>
                <w:sz w:val="24"/>
                <w:szCs w:val="24"/>
                <w:vertAlign w:val="baseline"/>
              </w:rPr>
            </w:pPr>
          </w:p>
        </w:tc>
      </w:tr>
      <w:tr>
        <w:trPr>
          <w:trHeight w:val="916" w:hRule="atLeast"/>
        </w:trPr>
        <w:tc>
          <w:tcPr>
            <w:tcW w:w="836" w:type="dxa"/>
            <w:vAlign w:val="center"/>
          </w:tcPr>
          <w:p>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3</w:t>
            </w:r>
          </w:p>
        </w:tc>
        <w:tc>
          <w:tcPr>
            <w:tcW w:w="1597" w:type="dxa"/>
            <w:vAlign w:val="center"/>
          </w:tcPr>
          <w:p>
            <w:pPr>
              <w:spacing w:line="360" w:lineRule="auto"/>
              <w:jc w:val="center"/>
              <w:rPr>
                <w:rFonts w:ascii="仿宋_GB2312" w:hAnsi="仿宋" w:eastAsia="仿宋_GB2312" w:cs="微软雅黑"/>
                <w:bCs/>
                <w:sz w:val="24"/>
                <w:szCs w:val="24"/>
                <w:vertAlign w:val="baseline"/>
              </w:rPr>
            </w:pPr>
          </w:p>
        </w:tc>
        <w:tc>
          <w:tcPr>
            <w:tcW w:w="3543" w:type="dxa"/>
            <w:vAlign w:val="center"/>
          </w:tcPr>
          <w:p>
            <w:pPr>
              <w:spacing w:line="360" w:lineRule="auto"/>
              <w:jc w:val="center"/>
              <w:rPr>
                <w:rFonts w:ascii="仿宋_GB2312" w:hAnsi="仿宋" w:eastAsia="仿宋_GB2312" w:cs="微软雅黑"/>
                <w:bCs/>
                <w:sz w:val="24"/>
                <w:szCs w:val="24"/>
                <w:vertAlign w:val="baseline"/>
              </w:rPr>
            </w:pPr>
          </w:p>
        </w:tc>
        <w:tc>
          <w:tcPr>
            <w:tcW w:w="1394" w:type="dxa"/>
            <w:vAlign w:val="center"/>
          </w:tcPr>
          <w:p>
            <w:pPr>
              <w:spacing w:line="360" w:lineRule="auto"/>
              <w:jc w:val="center"/>
              <w:rPr>
                <w:rFonts w:ascii="仿宋_GB2312" w:hAnsi="仿宋" w:eastAsia="仿宋_GB2312" w:cs="微软雅黑"/>
                <w:bCs/>
                <w:sz w:val="24"/>
                <w:szCs w:val="24"/>
                <w:vertAlign w:val="baseline"/>
              </w:rPr>
            </w:pPr>
          </w:p>
        </w:tc>
        <w:tc>
          <w:tcPr>
            <w:tcW w:w="1924" w:type="dxa"/>
            <w:vAlign w:val="center"/>
          </w:tcPr>
          <w:p>
            <w:pPr>
              <w:spacing w:line="360" w:lineRule="auto"/>
              <w:jc w:val="center"/>
              <w:rPr>
                <w:rFonts w:ascii="仿宋_GB2312" w:hAnsi="仿宋" w:eastAsia="仿宋_GB2312" w:cs="微软雅黑"/>
                <w:bCs/>
                <w:sz w:val="24"/>
                <w:szCs w:val="24"/>
                <w:vertAlign w:val="baseline"/>
              </w:rPr>
            </w:pPr>
          </w:p>
        </w:tc>
      </w:tr>
      <w:tr>
        <w:trPr>
          <w:trHeight w:val="916" w:hRule="atLeast"/>
        </w:trPr>
        <w:tc>
          <w:tcPr>
            <w:tcW w:w="836" w:type="dxa"/>
            <w:vAlign w:val="center"/>
          </w:tcPr>
          <w:p>
            <w:pPr>
              <w:spacing w:line="360" w:lineRule="auto"/>
              <w:jc w:val="center"/>
              <w:rPr>
                <w:rFonts w:ascii="仿宋_GB2312" w:hAnsi="仿宋" w:eastAsia="仿宋_GB2312" w:cs="微软雅黑"/>
                <w:bCs/>
                <w:sz w:val="24"/>
                <w:szCs w:val="24"/>
                <w:vertAlign w:val="baseline"/>
              </w:rPr>
            </w:pPr>
          </w:p>
        </w:tc>
        <w:tc>
          <w:tcPr>
            <w:tcW w:w="1597" w:type="dxa"/>
            <w:vAlign w:val="center"/>
          </w:tcPr>
          <w:p>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eastAsia="zh-CN"/>
              </w:rPr>
              <w:t>……</w:t>
            </w:r>
          </w:p>
        </w:tc>
        <w:tc>
          <w:tcPr>
            <w:tcW w:w="3543" w:type="dxa"/>
            <w:vAlign w:val="center"/>
          </w:tcPr>
          <w:p>
            <w:pPr>
              <w:spacing w:line="360" w:lineRule="auto"/>
              <w:jc w:val="center"/>
              <w:rPr>
                <w:rFonts w:ascii="仿宋_GB2312" w:hAnsi="仿宋" w:eastAsia="仿宋_GB2312" w:cs="微软雅黑"/>
                <w:bCs/>
                <w:sz w:val="24"/>
                <w:szCs w:val="24"/>
                <w:vertAlign w:val="baseline"/>
              </w:rPr>
            </w:pPr>
          </w:p>
        </w:tc>
        <w:tc>
          <w:tcPr>
            <w:tcW w:w="1394" w:type="dxa"/>
            <w:vAlign w:val="center"/>
          </w:tcPr>
          <w:p>
            <w:pPr>
              <w:spacing w:line="360" w:lineRule="auto"/>
              <w:jc w:val="center"/>
              <w:rPr>
                <w:rFonts w:ascii="仿宋_GB2312" w:hAnsi="仿宋" w:eastAsia="仿宋_GB2312" w:cs="微软雅黑"/>
                <w:bCs/>
                <w:sz w:val="24"/>
                <w:szCs w:val="24"/>
                <w:vertAlign w:val="baseline"/>
              </w:rPr>
            </w:pPr>
          </w:p>
        </w:tc>
        <w:tc>
          <w:tcPr>
            <w:tcW w:w="1924" w:type="dxa"/>
            <w:vAlign w:val="center"/>
          </w:tcPr>
          <w:p>
            <w:pPr>
              <w:spacing w:line="360" w:lineRule="auto"/>
              <w:jc w:val="center"/>
              <w:rPr>
                <w:rFonts w:ascii="仿宋_GB2312" w:hAnsi="仿宋" w:eastAsia="仿宋_GB2312" w:cs="微软雅黑"/>
                <w:bCs/>
                <w:sz w:val="24"/>
                <w:szCs w:val="24"/>
                <w:vertAlign w:val="baseline"/>
              </w:rPr>
            </w:pPr>
          </w:p>
        </w:tc>
      </w:tr>
      <w:tr>
        <w:trPr>
          <w:trHeight w:val="927" w:hRule="atLeast"/>
        </w:trPr>
        <w:tc>
          <w:tcPr>
            <w:tcW w:w="2433" w:type="dxa"/>
            <w:gridSpan w:val="2"/>
            <w:vAlign w:val="center"/>
          </w:tcPr>
          <w:p>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val="en-US" w:eastAsia="zh-CN"/>
              </w:rPr>
              <w:t>合计总报价（元）</w:t>
            </w:r>
          </w:p>
        </w:tc>
        <w:tc>
          <w:tcPr>
            <w:tcW w:w="6861" w:type="dxa"/>
            <w:gridSpan w:val="3"/>
            <w:vAlign w:val="center"/>
          </w:tcPr>
          <w:p>
            <w:pPr>
              <w:spacing w:line="360" w:lineRule="auto"/>
              <w:jc w:val="center"/>
              <w:rPr>
                <w:rFonts w:ascii="仿宋_GB2312" w:hAnsi="仿宋" w:eastAsia="仿宋_GB2312" w:cs="微软雅黑"/>
                <w:bCs/>
                <w:sz w:val="24"/>
                <w:szCs w:val="24"/>
                <w:vertAlign w:val="baseline"/>
              </w:rPr>
            </w:pPr>
          </w:p>
        </w:tc>
      </w:tr>
    </w:tbl>
    <w:p>
      <w:pPr>
        <w:spacing w:line="360" w:lineRule="auto"/>
        <w:rPr>
          <w:rFonts w:ascii="仿宋_GB2312" w:hAnsi="仿宋" w:eastAsia="仿宋_GB2312" w:cs="微软雅黑"/>
          <w:bCs/>
          <w:sz w:val="32"/>
          <w:szCs w:val="32"/>
        </w:rPr>
      </w:pPr>
    </w:p>
    <w:p>
      <w:pPr>
        <w:spacing w:line="360" w:lineRule="auto"/>
        <w:rPr>
          <w:rFonts w:ascii="仿宋" w:hAnsi="仿宋" w:eastAsia="仿宋" w:cs="微软雅黑"/>
          <w:bCs/>
          <w:sz w:val="40"/>
          <w:szCs w:val="40"/>
        </w:rPr>
      </w:pPr>
    </w:p>
    <w:p>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pPr>
        <w:spacing w:line="420" w:lineRule="auto"/>
        <w:jc w:val="right"/>
        <w:rPr>
          <w:rFonts w:hint="eastAsia" w:ascii="仿宋" w:hAnsi="仿宋" w:eastAsia="仿宋"/>
          <w:color w:val="000000"/>
        </w:rPr>
      </w:pPr>
      <w:r>
        <w:rPr>
          <w:rFonts w:hint="eastAsia" w:ascii="仿宋" w:hAnsi="仿宋" w:eastAsia="仿宋"/>
          <w:color w:val="000000"/>
          <w:sz w:val="24"/>
          <w:szCs w:val="32"/>
        </w:rPr>
        <w:t>日期：</w:t>
      </w:r>
      <w:r>
        <w:rPr>
          <w:rFonts w:hint="eastAsia" w:ascii="仿宋" w:hAnsi="仿宋" w:eastAsia="仿宋"/>
          <w:color w:val="000000"/>
          <w:sz w:val="24"/>
          <w:szCs w:val="32"/>
          <w:lang w:val="en-US" w:eastAsia="zh-CN"/>
        </w:rPr>
        <w:t xml:space="preserve">    </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pPr>
        <w:pStyle w:val="3"/>
        <w:rPr>
          <w:rFonts w:hint="default"/>
          <w:lang w:val="en-US" w:eastAsia="zh-CN"/>
        </w:rPr>
      </w:pPr>
    </w:p>
    <w:p>
      <w:pPr>
        <w:pStyle w:val="2"/>
        <w:rPr>
          <w:rFonts w:hint="default"/>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767676"/>
          <w:spacing w:val="0"/>
          <w:sz w:val="27"/>
          <w:szCs w:val="27"/>
          <w:highlight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7</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075D5A63"/>
    <w:rsid w:val="08BF4AA2"/>
    <w:rsid w:val="13651BF9"/>
    <w:rsid w:val="14920AA3"/>
    <w:rsid w:val="1533039C"/>
    <w:rsid w:val="19335E01"/>
    <w:rsid w:val="1B4048C2"/>
    <w:rsid w:val="1DD306E4"/>
    <w:rsid w:val="215E440C"/>
    <w:rsid w:val="234D752F"/>
    <w:rsid w:val="267E21FC"/>
    <w:rsid w:val="2875568E"/>
    <w:rsid w:val="2923420F"/>
    <w:rsid w:val="2BA62AAE"/>
    <w:rsid w:val="320E5EB1"/>
    <w:rsid w:val="378C5F60"/>
    <w:rsid w:val="391D6DD9"/>
    <w:rsid w:val="40FB7F67"/>
    <w:rsid w:val="42A25182"/>
    <w:rsid w:val="48D43D0B"/>
    <w:rsid w:val="4E1A67F0"/>
    <w:rsid w:val="4F932A9A"/>
    <w:rsid w:val="50103FB4"/>
    <w:rsid w:val="585B4EA9"/>
    <w:rsid w:val="59227449"/>
    <w:rsid w:val="5E360E21"/>
    <w:rsid w:val="65973609"/>
    <w:rsid w:val="66EB050D"/>
    <w:rsid w:val="68837A86"/>
    <w:rsid w:val="6AA95C6D"/>
    <w:rsid w:val="6B6472CC"/>
    <w:rsid w:val="6CEF61E2"/>
    <w:rsid w:val="6DE46C2D"/>
    <w:rsid w:val="6E4F6A24"/>
    <w:rsid w:val="71BE3258"/>
    <w:rsid w:val="77651D73"/>
    <w:rsid w:val="8EBFF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beforeLines="0" w:beforeAutospacing="0" w:afterLines="0" w:afterAutospacing="0" w:line="360"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2147</Words>
  <Characters>2316</Characters>
  <Lines>0</Lines>
  <Paragraphs>0</Paragraphs>
  <TotalTime>3</TotalTime>
  <ScaleCrop>false</ScaleCrop>
  <LinksUpToDate>false</LinksUpToDate>
  <CharactersWithSpaces>2423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2024-08-11T15:41:00Z</dcterms:created>
  <dc:creator>XJ</dc:creator>
  <cp:lastModifiedBy>王迪</cp:lastModifiedBy>
  <cp:lastPrinted>2025-05-09T10:19:00Z</cp:lastPrinted>
  <dcterms:modified xsi:type="dcterms:W3CDTF">2025-06-05T17:15:21Z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6FB08BF42FBF4EBD862F16039E381C78_13</vt:lpwstr>
  </property>
  <property fmtid="{D5CDD505-2E9C-101B-9397-08002B2CF9AE}" pid="4" name="KSOTemplateDocerSaveRecord">
    <vt:lpwstr>eyJoZGlkIjoiOTI5NmU5ZjQyZDIxYzU1MThhYTFjMjIxZDE5ODcyOGQiLCJ1c2VySWQiOiIzNTY4OTk3NDkifQ==</vt:lpwstr>
  </property>
</Properties>
</file>